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C571E" w:rsidRPr="009C571E" w:rsidRDefault="009C571E" w:rsidP="009C571E">
      <w:pPr>
        <w:spacing w:after="0"/>
        <w:jc w:val="center"/>
        <w:rPr>
          <w:rFonts w:ascii="Bookman Old Style" w:eastAsia="Bookman Old Style" w:hAnsi="Bookman Old Style" w:cs="Bookman Old Style"/>
          <w:b/>
          <w:lang w:eastAsia="fr-CA"/>
        </w:rPr>
      </w:pPr>
      <w:r w:rsidRPr="009C571E">
        <w:rPr>
          <w:rFonts w:ascii="Bookman Old Style" w:eastAsia="Bookman Old Style" w:hAnsi="Bookman Old Style" w:cs="Bookman Old Style"/>
          <w:b/>
          <w:lang w:eastAsia="fr-CA"/>
        </w:rPr>
        <w:t>AVIS DE CONVOCATION À UNE SÉANCE ORDINAIRE DU CONSEIL</w:t>
      </w:r>
    </w:p>
    <w:p w:rsidR="009C571E" w:rsidRPr="009C571E" w:rsidRDefault="009C571E" w:rsidP="009C571E">
      <w:pPr>
        <w:spacing w:after="120"/>
        <w:rPr>
          <w:rFonts w:ascii="Bookman Old Style" w:eastAsia="Bookman Old Style" w:hAnsi="Bookman Old Style" w:cs="Bookman Old Style"/>
          <w:lang w:eastAsia="fr-CA"/>
        </w:rPr>
      </w:pPr>
    </w:p>
    <w:p w:rsidR="009C571E" w:rsidRP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 xml:space="preserve">Cher membre du conseil de la Municipalité de Maricourt, vous êtes convoqué à la séance ordinaire du conseil, qui aura lieu le </w:t>
      </w:r>
      <w:r w:rsidR="00840B78">
        <w:rPr>
          <w:rFonts w:ascii="Bookman Old Style" w:eastAsia="Bookman Old Style" w:hAnsi="Bookman Old Style" w:cs="Bookman Old Style"/>
          <w:lang w:eastAsia="fr-CA"/>
        </w:rPr>
        <w:t>mar</w:t>
      </w:r>
      <w:r w:rsidRPr="009C571E">
        <w:rPr>
          <w:rFonts w:ascii="Bookman Old Style" w:eastAsia="Bookman Old Style" w:hAnsi="Bookman Old Style" w:cs="Bookman Old Style"/>
          <w:lang w:eastAsia="fr-CA"/>
        </w:rPr>
        <w:t>di</w:t>
      </w:r>
      <w:r w:rsidRPr="009C571E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</w:t>
      </w:r>
      <w:r w:rsidR="00594B23">
        <w:rPr>
          <w:rFonts w:ascii="Bookman Old Style" w:eastAsia="Bookman Old Style" w:hAnsi="Bookman Old Style" w:cs="Bookman Old Style"/>
          <w:b/>
          <w:u w:val="single"/>
          <w:lang w:eastAsia="fr-CA"/>
        </w:rPr>
        <w:t>14 janvier 2020</w:t>
      </w:r>
      <w:r w:rsidRPr="009C571E">
        <w:rPr>
          <w:rFonts w:ascii="Bookman Old Style" w:eastAsia="Bookman Old Style" w:hAnsi="Bookman Old Style" w:cs="Bookman Old Style"/>
          <w:lang w:eastAsia="fr-CA"/>
        </w:rPr>
        <w:t xml:space="preserve"> à la salle du conseil.</w:t>
      </w:r>
    </w:p>
    <w:p w:rsidR="009C571E" w:rsidRP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</w:p>
    <w:p w:rsid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>Projet d’ordre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bookmarkStart w:id="0" w:name="_GoBack"/>
      <w:r w:rsidRPr="00A66397">
        <w:rPr>
          <w:rFonts w:ascii="Bookman Old Style" w:hAnsi="Bookman Old Style"/>
        </w:rPr>
        <w:t>Ouverture de la séance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116F42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Adoption du procès-verbal du </w:t>
      </w:r>
      <w:r w:rsidR="00594B23">
        <w:rPr>
          <w:rFonts w:ascii="Bookman Old Style" w:hAnsi="Bookman Old Style"/>
        </w:rPr>
        <w:t>10 déc</w:t>
      </w:r>
      <w:r w:rsidR="00116F42">
        <w:rPr>
          <w:rFonts w:ascii="Bookman Old Style" w:hAnsi="Bookman Old Style"/>
        </w:rPr>
        <w:t>embre 2019</w:t>
      </w:r>
    </w:p>
    <w:p w:rsidR="00955025" w:rsidRPr="00A66397" w:rsidRDefault="00116F42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Adoption du procès-verbal </w:t>
      </w:r>
      <w:r w:rsidR="00594B23">
        <w:rPr>
          <w:rFonts w:ascii="Bookman Old Style" w:hAnsi="Bookman Old Style"/>
        </w:rPr>
        <w:t xml:space="preserve">de la séance extraordinaire </w:t>
      </w:r>
      <w:r>
        <w:rPr>
          <w:rFonts w:ascii="Bookman Old Style" w:hAnsi="Bookman Old Style"/>
        </w:rPr>
        <w:t xml:space="preserve">du </w:t>
      </w:r>
      <w:r w:rsidR="00594B23">
        <w:rPr>
          <w:rFonts w:ascii="Bookman Old Style" w:hAnsi="Bookman Old Style"/>
        </w:rPr>
        <w:t>20 déc</w:t>
      </w:r>
      <w:r w:rsidR="00840B78">
        <w:rPr>
          <w:rFonts w:ascii="Bookman Old Style" w:hAnsi="Bookman Old Style"/>
        </w:rPr>
        <w:t>embre 2019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Comptes du mois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Résolution et Règlement </w:t>
      </w:r>
    </w:p>
    <w:p w:rsidR="00594B23" w:rsidRPr="00955025" w:rsidRDefault="00594B23" w:rsidP="00594B23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 xml:space="preserve">Adoption du </w:t>
      </w:r>
      <w:r w:rsidR="009C571E" w:rsidRPr="00955025">
        <w:rPr>
          <w:rFonts w:ascii="Bookman Old Style" w:eastAsia="Bookman Old Style" w:hAnsi="Bookman Old Style" w:cs="Bookman Old Style"/>
          <w:lang w:eastAsia="fr-CA"/>
        </w:rPr>
        <w:t xml:space="preserve">règlement </w:t>
      </w:r>
      <w:r>
        <w:rPr>
          <w:rFonts w:ascii="Bookman Old Style" w:eastAsia="Bookman Old Style" w:hAnsi="Bookman Old Style" w:cs="Bookman Old Style"/>
          <w:lang w:eastAsia="fr-CA"/>
        </w:rPr>
        <w:t xml:space="preserve">391-2019 </w:t>
      </w:r>
      <w:r w:rsidR="009C571E" w:rsidRPr="00955025">
        <w:rPr>
          <w:rFonts w:ascii="Bookman Old Style" w:eastAsia="Bookman Old Style" w:hAnsi="Bookman Old Style" w:cs="Bookman Old Style"/>
          <w:lang w:eastAsia="fr-CA"/>
        </w:rPr>
        <w:t xml:space="preserve">de </w:t>
      </w:r>
      <w:r>
        <w:rPr>
          <w:rFonts w:ascii="Bookman Old Style" w:eastAsia="Bookman Old Style" w:hAnsi="Bookman Old Style" w:cs="Bookman Old Style"/>
          <w:lang w:eastAsia="fr-CA"/>
        </w:rPr>
        <w:t>de tarification et de remboursement</w:t>
      </w:r>
    </w:p>
    <w:p w:rsidR="004111FD" w:rsidRPr="00955025" w:rsidRDefault="00594B23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Adoption du</w:t>
      </w:r>
      <w:r w:rsidR="004111FD">
        <w:rPr>
          <w:rFonts w:ascii="Bookman Old Style" w:eastAsia="Bookman Old Style" w:hAnsi="Bookman Old Style" w:cs="Bookman Old Style"/>
          <w:lang w:eastAsia="fr-CA"/>
        </w:rPr>
        <w:t xml:space="preserve"> règlement </w:t>
      </w:r>
      <w:r>
        <w:rPr>
          <w:rFonts w:ascii="Bookman Old Style" w:eastAsia="Bookman Old Style" w:hAnsi="Bookman Old Style" w:cs="Bookman Old Style"/>
          <w:lang w:eastAsia="fr-CA"/>
        </w:rPr>
        <w:t xml:space="preserve">392-2019 </w:t>
      </w:r>
      <w:r w:rsidR="004111FD">
        <w:rPr>
          <w:rFonts w:ascii="Bookman Old Style" w:eastAsia="Bookman Old Style" w:hAnsi="Bookman Old Style" w:cs="Bookman Old Style"/>
          <w:lang w:eastAsia="fr-CA"/>
        </w:rPr>
        <w:t xml:space="preserve">de </w:t>
      </w:r>
      <w:r>
        <w:rPr>
          <w:rFonts w:ascii="Bookman Old Style" w:eastAsia="Bookman Old Style" w:hAnsi="Bookman Old Style" w:cs="Bookman Old Style"/>
          <w:lang w:eastAsia="fr-CA"/>
        </w:rPr>
        <w:t>taxation 2020</w:t>
      </w:r>
    </w:p>
    <w:p w:rsidR="00594B23" w:rsidRDefault="00840B78" w:rsidP="00F849FE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Autorisation dépenses de bureau et compte courant</w:t>
      </w:r>
    </w:p>
    <w:p w:rsidR="009C571E" w:rsidRPr="00594B23" w:rsidRDefault="009C571E" w:rsidP="00F849FE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Achat de radars pédagogiques</w:t>
      </w:r>
    </w:p>
    <w:p w:rsidR="009C571E" w:rsidRDefault="00594B23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pour la TECQ</w:t>
      </w:r>
    </w:p>
    <w:p w:rsidR="009C571E" w:rsidRDefault="00740897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concernant les taxes dues au 31 décembre 2019</w:t>
      </w:r>
    </w:p>
    <w:p w:rsidR="009C571E" w:rsidRDefault="009C571E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955025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Déclarations des intérêts pécuniaires des élus</w:t>
      </w:r>
    </w:p>
    <w:p w:rsidR="00955025" w:rsidRDefault="00740897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Autorisation dépenses en voirie</w:t>
      </w:r>
    </w:p>
    <w:p w:rsidR="00594B23" w:rsidRDefault="00277CFA" w:rsidP="00CC4D6D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Maire suppléant MRC 2020</w:t>
      </w:r>
    </w:p>
    <w:p w:rsidR="00277CFA" w:rsidRDefault="00277CFA" w:rsidP="00CC4D6D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594B23">
        <w:rPr>
          <w:rFonts w:ascii="Bookman Old Style" w:eastAsia="Bookman Old Style" w:hAnsi="Bookman Old Style" w:cs="Bookman Old Style"/>
          <w:lang w:eastAsia="fr-CA"/>
        </w:rPr>
        <w:t>Gratuité salle communautaire pour concert bénéfice</w:t>
      </w:r>
    </w:p>
    <w:p w:rsidR="00594B23" w:rsidRPr="00594B23" w:rsidRDefault="00594B23" w:rsidP="00CC4D6D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tarification kilométrage et allocation assurance</w:t>
      </w:r>
    </w:p>
    <w:p w:rsidR="001851DD" w:rsidRDefault="001851DD" w:rsidP="001851DD">
      <w:pPr>
        <w:tabs>
          <w:tab w:val="left" w:pos="993"/>
        </w:tabs>
        <w:spacing w:after="60" w:line="240" w:lineRule="auto"/>
        <w:ind w:left="360"/>
        <w:rPr>
          <w:rFonts w:ascii="Bookman Old Style" w:hAnsi="Bookman Old Style"/>
        </w:rPr>
      </w:pPr>
    </w:p>
    <w:p w:rsidR="001851DD" w:rsidRPr="00594B23" w:rsidRDefault="00594B23" w:rsidP="00594B23">
      <w:pPr>
        <w:pStyle w:val="Paragraphedeliste"/>
        <w:numPr>
          <w:ilvl w:val="0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1851DD" w:rsidRPr="00594B23">
        <w:rPr>
          <w:rFonts w:ascii="Bookman Old Style" w:hAnsi="Bookman Old Style"/>
        </w:rPr>
        <w:t>MRC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</w:p>
    <w:p w:rsidR="009C571E" w:rsidRPr="009C571E" w:rsidRDefault="009C571E" w:rsidP="009C571E">
      <w:pPr>
        <w:tabs>
          <w:tab w:val="left" w:pos="993"/>
        </w:tabs>
        <w:spacing w:after="60"/>
        <w:rPr>
          <w:rFonts w:ascii="Bookman Old Style" w:eastAsia="Bookman Old Style" w:hAnsi="Bookman Old Style" w:cs="Bookman Old Style"/>
          <w:lang w:eastAsia="fr-CA"/>
        </w:rPr>
      </w:pPr>
    </w:p>
    <w:bookmarkEnd w:id="0"/>
    <w:p w:rsidR="009C571E" w:rsidRPr="009C571E" w:rsidRDefault="009C571E" w:rsidP="009C571E">
      <w:pPr>
        <w:tabs>
          <w:tab w:val="left" w:pos="993"/>
        </w:tabs>
        <w:spacing w:after="60"/>
        <w:ind w:left="2303"/>
        <w:rPr>
          <w:rFonts w:ascii="Bookman Old Style" w:eastAsia="Bookman Old Style" w:hAnsi="Bookman Old Style" w:cs="Bookman Old Style"/>
          <w:lang w:eastAsia="fr-CA"/>
        </w:rPr>
      </w:pPr>
    </w:p>
    <w:p w:rsidR="00317503" w:rsidRPr="00A66397" w:rsidRDefault="00317503" w:rsidP="009C571E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CAA" w:rsidRDefault="00F05CAA" w:rsidP="00D06894">
      <w:pPr>
        <w:spacing w:after="0" w:line="240" w:lineRule="auto"/>
      </w:pPr>
      <w:r>
        <w:separator/>
      </w:r>
    </w:p>
  </w:endnote>
  <w:endnote w:type="continuationSeparator" w:id="0">
    <w:p w:rsidR="00F05CAA" w:rsidRDefault="00F05CAA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CAA" w:rsidRDefault="00F05CAA" w:rsidP="00D06894">
      <w:pPr>
        <w:spacing w:after="0" w:line="240" w:lineRule="auto"/>
      </w:pPr>
      <w:r>
        <w:separator/>
      </w:r>
    </w:p>
  </w:footnote>
  <w:footnote w:type="continuationSeparator" w:id="0">
    <w:p w:rsidR="00F05CAA" w:rsidRDefault="00F05CAA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1195, 3em Rang, Maricourt,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Téléphone : (450) 532-2243 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76C"/>
    <w:multiLevelType w:val="multilevel"/>
    <w:tmpl w:val="633A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abstractNum w:abstractNumId="2" w15:restartNumberingAfterBreak="0">
    <w:nsid w:val="66AA4EEA"/>
    <w:multiLevelType w:val="multilevel"/>
    <w:tmpl w:val="6B82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6050"/>
    <w:rsid w:val="00016185"/>
    <w:rsid w:val="00033EDB"/>
    <w:rsid w:val="00053F6D"/>
    <w:rsid w:val="0006663E"/>
    <w:rsid w:val="00070466"/>
    <w:rsid w:val="00085A3A"/>
    <w:rsid w:val="000A17D1"/>
    <w:rsid w:val="000A2ED1"/>
    <w:rsid w:val="000A6A80"/>
    <w:rsid w:val="000B65E3"/>
    <w:rsid w:val="000C42E8"/>
    <w:rsid w:val="000D0DC3"/>
    <w:rsid w:val="000F1ACC"/>
    <w:rsid w:val="001029E5"/>
    <w:rsid w:val="00110FB7"/>
    <w:rsid w:val="00114434"/>
    <w:rsid w:val="00116F42"/>
    <w:rsid w:val="00117365"/>
    <w:rsid w:val="001317BE"/>
    <w:rsid w:val="001626EF"/>
    <w:rsid w:val="00181AFE"/>
    <w:rsid w:val="001851DD"/>
    <w:rsid w:val="00186476"/>
    <w:rsid w:val="00194479"/>
    <w:rsid w:val="001D0394"/>
    <w:rsid w:val="001D2BC8"/>
    <w:rsid w:val="001D6C06"/>
    <w:rsid w:val="001D74C2"/>
    <w:rsid w:val="001F2584"/>
    <w:rsid w:val="001F4190"/>
    <w:rsid w:val="0020145B"/>
    <w:rsid w:val="00205B1C"/>
    <w:rsid w:val="00210421"/>
    <w:rsid w:val="00210917"/>
    <w:rsid w:val="00212D35"/>
    <w:rsid w:val="00220865"/>
    <w:rsid w:val="00222B66"/>
    <w:rsid w:val="00224EB0"/>
    <w:rsid w:val="002430F4"/>
    <w:rsid w:val="00245087"/>
    <w:rsid w:val="0026797A"/>
    <w:rsid w:val="00277CFA"/>
    <w:rsid w:val="00281D23"/>
    <w:rsid w:val="00286FA6"/>
    <w:rsid w:val="002B51FD"/>
    <w:rsid w:val="002B5722"/>
    <w:rsid w:val="002B6887"/>
    <w:rsid w:val="002C6ABA"/>
    <w:rsid w:val="002D7A8C"/>
    <w:rsid w:val="002F08C0"/>
    <w:rsid w:val="003013A3"/>
    <w:rsid w:val="00303C7D"/>
    <w:rsid w:val="00305C1A"/>
    <w:rsid w:val="00317503"/>
    <w:rsid w:val="00320517"/>
    <w:rsid w:val="00325054"/>
    <w:rsid w:val="00325FB5"/>
    <w:rsid w:val="00335741"/>
    <w:rsid w:val="00336A08"/>
    <w:rsid w:val="00341E46"/>
    <w:rsid w:val="00352CFA"/>
    <w:rsid w:val="00360B32"/>
    <w:rsid w:val="0039560A"/>
    <w:rsid w:val="003A2BCF"/>
    <w:rsid w:val="003B08B6"/>
    <w:rsid w:val="003C08A3"/>
    <w:rsid w:val="003C3572"/>
    <w:rsid w:val="003E2AEC"/>
    <w:rsid w:val="003E2B91"/>
    <w:rsid w:val="003F0984"/>
    <w:rsid w:val="003F3BFA"/>
    <w:rsid w:val="00400631"/>
    <w:rsid w:val="00410480"/>
    <w:rsid w:val="004111FD"/>
    <w:rsid w:val="004246D1"/>
    <w:rsid w:val="00451C8F"/>
    <w:rsid w:val="00453538"/>
    <w:rsid w:val="00454712"/>
    <w:rsid w:val="00455943"/>
    <w:rsid w:val="00461748"/>
    <w:rsid w:val="004655A6"/>
    <w:rsid w:val="00484DAD"/>
    <w:rsid w:val="00485B4F"/>
    <w:rsid w:val="00487EE5"/>
    <w:rsid w:val="004C79D0"/>
    <w:rsid w:val="004D2948"/>
    <w:rsid w:val="00501B99"/>
    <w:rsid w:val="00507060"/>
    <w:rsid w:val="0051445E"/>
    <w:rsid w:val="00517BEB"/>
    <w:rsid w:val="00517EA7"/>
    <w:rsid w:val="00532B81"/>
    <w:rsid w:val="005514FC"/>
    <w:rsid w:val="0056004C"/>
    <w:rsid w:val="00565530"/>
    <w:rsid w:val="00581F05"/>
    <w:rsid w:val="00584116"/>
    <w:rsid w:val="00594B23"/>
    <w:rsid w:val="00594F70"/>
    <w:rsid w:val="005A2752"/>
    <w:rsid w:val="005A33E5"/>
    <w:rsid w:val="005B194F"/>
    <w:rsid w:val="005C1C13"/>
    <w:rsid w:val="005D2A2F"/>
    <w:rsid w:val="005D6822"/>
    <w:rsid w:val="005D7E7B"/>
    <w:rsid w:val="005E02D7"/>
    <w:rsid w:val="005E7FF0"/>
    <w:rsid w:val="006132CB"/>
    <w:rsid w:val="00656109"/>
    <w:rsid w:val="00664F7D"/>
    <w:rsid w:val="00665DC4"/>
    <w:rsid w:val="0066707B"/>
    <w:rsid w:val="006779EC"/>
    <w:rsid w:val="006947C8"/>
    <w:rsid w:val="006A2B4C"/>
    <w:rsid w:val="006B2075"/>
    <w:rsid w:val="006B4CD9"/>
    <w:rsid w:val="006B6082"/>
    <w:rsid w:val="006E7DE8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0114"/>
    <w:rsid w:val="00740897"/>
    <w:rsid w:val="00742931"/>
    <w:rsid w:val="00752883"/>
    <w:rsid w:val="00752C38"/>
    <w:rsid w:val="00771A88"/>
    <w:rsid w:val="00784586"/>
    <w:rsid w:val="00793A36"/>
    <w:rsid w:val="007A249C"/>
    <w:rsid w:val="007A40F1"/>
    <w:rsid w:val="007B129D"/>
    <w:rsid w:val="007B2C7A"/>
    <w:rsid w:val="007B34F6"/>
    <w:rsid w:val="007C57FB"/>
    <w:rsid w:val="007E53EB"/>
    <w:rsid w:val="00805027"/>
    <w:rsid w:val="00840B78"/>
    <w:rsid w:val="00862AC4"/>
    <w:rsid w:val="00865B66"/>
    <w:rsid w:val="00883FD2"/>
    <w:rsid w:val="0089241F"/>
    <w:rsid w:val="008A63D9"/>
    <w:rsid w:val="008A6F3E"/>
    <w:rsid w:val="008B3177"/>
    <w:rsid w:val="008C4036"/>
    <w:rsid w:val="008E2E7A"/>
    <w:rsid w:val="008F69FF"/>
    <w:rsid w:val="009070CD"/>
    <w:rsid w:val="00907DA9"/>
    <w:rsid w:val="009172A2"/>
    <w:rsid w:val="009400F3"/>
    <w:rsid w:val="00940BD4"/>
    <w:rsid w:val="0094436E"/>
    <w:rsid w:val="00955025"/>
    <w:rsid w:val="00957C01"/>
    <w:rsid w:val="00957CFD"/>
    <w:rsid w:val="0096157E"/>
    <w:rsid w:val="00962290"/>
    <w:rsid w:val="00975AA5"/>
    <w:rsid w:val="009817F7"/>
    <w:rsid w:val="00982BEF"/>
    <w:rsid w:val="009A07A0"/>
    <w:rsid w:val="009A09EE"/>
    <w:rsid w:val="009C571E"/>
    <w:rsid w:val="009C7E0A"/>
    <w:rsid w:val="009F41FF"/>
    <w:rsid w:val="009F5CBB"/>
    <w:rsid w:val="00A016ED"/>
    <w:rsid w:val="00A0549D"/>
    <w:rsid w:val="00A11FA4"/>
    <w:rsid w:val="00A31F03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946D0"/>
    <w:rsid w:val="00A96C32"/>
    <w:rsid w:val="00A976FE"/>
    <w:rsid w:val="00AA0E0F"/>
    <w:rsid w:val="00AA7CE7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67295"/>
    <w:rsid w:val="00B772A1"/>
    <w:rsid w:val="00B86769"/>
    <w:rsid w:val="00B96764"/>
    <w:rsid w:val="00BA13BB"/>
    <w:rsid w:val="00BA3381"/>
    <w:rsid w:val="00BA6AF8"/>
    <w:rsid w:val="00BB0596"/>
    <w:rsid w:val="00BC298E"/>
    <w:rsid w:val="00BC5241"/>
    <w:rsid w:val="00BC58E5"/>
    <w:rsid w:val="00BC77D7"/>
    <w:rsid w:val="00BE2A79"/>
    <w:rsid w:val="00C07B43"/>
    <w:rsid w:val="00C1306B"/>
    <w:rsid w:val="00C14309"/>
    <w:rsid w:val="00C22B8C"/>
    <w:rsid w:val="00C413F1"/>
    <w:rsid w:val="00C41F1C"/>
    <w:rsid w:val="00C56CFF"/>
    <w:rsid w:val="00C927D3"/>
    <w:rsid w:val="00C974DF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5E8B"/>
    <w:rsid w:val="00DB6A8F"/>
    <w:rsid w:val="00DC210E"/>
    <w:rsid w:val="00DD20CB"/>
    <w:rsid w:val="00DD5D36"/>
    <w:rsid w:val="00DE2ABA"/>
    <w:rsid w:val="00DF1332"/>
    <w:rsid w:val="00DF62F7"/>
    <w:rsid w:val="00E009AA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05CAA"/>
    <w:rsid w:val="00F14DAF"/>
    <w:rsid w:val="00F22569"/>
    <w:rsid w:val="00F24CDA"/>
    <w:rsid w:val="00F25FC9"/>
    <w:rsid w:val="00F43894"/>
    <w:rsid w:val="00F457E7"/>
    <w:rsid w:val="00F8043D"/>
    <w:rsid w:val="00F83093"/>
    <w:rsid w:val="00F95C1A"/>
    <w:rsid w:val="00F966C7"/>
    <w:rsid w:val="00F96B30"/>
    <w:rsid w:val="00FA0548"/>
    <w:rsid w:val="00FD2814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EF019-C728-402C-9932-2473E1292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9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1182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Nancy Daigle</cp:lastModifiedBy>
  <cp:revision>4</cp:revision>
  <cp:lastPrinted>2019-12-10T14:55:00Z</cp:lastPrinted>
  <dcterms:created xsi:type="dcterms:W3CDTF">2020-01-22T14:41:00Z</dcterms:created>
  <dcterms:modified xsi:type="dcterms:W3CDTF">2020-01-22T14:51:00Z</dcterms:modified>
</cp:coreProperties>
</file>