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D9" w:rsidRDefault="00A752D9" w:rsidP="00A752D9">
      <w:pPr>
        <w:spacing w:after="0" w:line="240" w:lineRule="auto"/>
        <w:rPr>
          <w:rFonts w:ascii="Bookman Old Style" w:eastAsia="Times New Roman" w:hAnsi="Bookman Old Style" w:cs="Times New Roman"/>
          <w:sz w:val="28"/>
          <w:szCs w:val="20"/>
          <w:lang w:eastAsia="fr-FR"/>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0575" cy="9836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8361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Times New Roman"/>
          <w:sz w:val="28"/>
          <w:szCs w:val="20"/>
          <w:lang w:eastAsia="fr-FR"/>
        </w:rPr>
        <w:t>Province de Québec</w:t>
      </w:r>
    </w:p>
    <w:p w:rsidR="00A752D9" w:rsidRDefault="00A752D9" w:rsidP="00A752D9">
      <w:pPr>
        <w:spacing w:after="0" w:line="240" w:lineRule="auto"/>
        <w:rPr>
          <w:rFonts w:ascii="Bookman Old Style" w:eastAsia="Times New Roman" w:hAnsi="Bookman Old Style" w:cs="Times New Roman"/>
          <w:sz w:val="28"/>
          <w:szCs w:val="20"/>
          <w:lang w:eastAsia="fr-FR"/>
        </w:rPr>
      </w:pPr>
      <w:r>
        <w:rPr>
          <w:rFonts w:ascii="Bookman Old Style" w:eastAsia="Times New Roman" w:hAnsi="Bookman Old Style" w:cs="Times New Roman"/>
          <w:sz w:val="28"/>
          <w:szCs w:val="20"/>
          <w:lang w:eastAsia="fr-FR"/>
        </w:rPr>
        <w:t>MRC du Val-Saint-François</w:t>
      </w:r>
    </w:p>
    <w:p w:rsidR="00A752D9" w:rsidRDefault="00A752D9" w:rsidP="00A752D9">
      <w:pPr>
        <w:spacing w:after="0" w:line="240" w:lineRule="auto"/>
        <w:rPr>
          <w:rFonts w:ascii="Bookman Old Style" w:eastAsia="Times New Roman" w:hAnsi="Bookman Old Style" w:cs="Times New Roman"/>
          <w:sz w:val="28"/>
          <w:szCs w:val="20"/>
          <w:lang w:eastAsia="fr-FR"/>
        </w:rPr>
      </w:pPr>
      <w:r>
        <w:rPr>
          <w:rFonts w:ascii="Bookman Old Style" w:eastAsia="Times New Roman" w:hAnsi="Bookman Old Style" w:cs="Times New Roman"/>
          <w:sz w:val="28"/>
          <w:szCs w:val="20"/>
          <w:lang w:eastAsia="fr-FR"/>
        </w:rPr>
        <w:t>Municipalité de Maricourt</w:t>
      </w:r>
    </w:p>
    <w:p w:rsidR="000E020D" w:rsidRDefault="000E020D"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Pr="000E020D" w:rsidRDefault="00A752D9" w:rsidP="000E020D">
      <w:pPr>
        <w:spacing w:after="0" w:line="240" w:lineRule="auto"/>
        <w:jc w:val="both"/>
        <w:rPr>
          <w:rFonts w:ascii="Bookman Old Style" w:eastAsia="Times New Roman" w:hAnsi="Bookman Old Style" w:cs="Times New Roman"/>
          <w:sz w:val="8"/>
          <w:szCs w:val="8"/>
          <w:lang w:eastAsia="fr-FR"/>
        </w:rPr>
      </w:pPr>
    </w:p>
    <w:p w:rsidR="000E020D" w:rsidRPr="000E020D" w:rsidRDefault="000E020D" w:rsidP="000E020D">
      <w:pPr>
        <w:spacing w:after="0" w:line="240" w:lineRule="auto"/>
        <w:jc w:val="both"/>
        <w:rPr>
          <w:rFonts w:ascii="Bookman Old Style" w:eastAsia="Times New Roman" w:hAnsi="Bookman Old Style" w:cs="Times New Roman"/>
          <w:sz w:val="8"/>
          <w:szCs w:val="8"/>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 xml:space="preserve">Séance du conseil tenue le </w:t>
      </w:r>
      <w:r w:rsidR="00596D14">
        <w:rPr>
          <w:rFonts w:ascii="Bookman Old Style" w:eastAsia="Times New Roman" w:hAnsi="Bookman Old Style" w:cs="Times New Roman"/>
          <w:sz w:val="24"/>
          <w:szCs w:val="24"/>
          <w:lang w:eastAsia="fr-FR"/>
        </w:rPr>
        <w:t>14 mai</w:t>
      </w:r>
      <w:r w:rsidRPr="000E020D">
        <w:rPr>
          <w:rFonts w:ascii="Bookman Old Style" w:eastAsia="Times New Roman" w:hAnsi="Bookman Old Style" w:cs="Times New Roman"/>
          <w:sz w:val="24"/>
          <w:szCs w:val="24"/>
          <w:lang w:eastAsia="fr-FR"/>
        </w:rPr>
        <w:t xml:space="preserve"> 2019 à 19 h 30 à la salle du conseil, sous la présidence du maire </w:t>
      </w:r>
      <w:r w:rsidR="00596D14">
        <w:rPr>
          <w:rFonts w:ascii="Bookman Old Style" w:eastAsia="Times New Roman" w:hAnsi="Bookman Old Style" w:cs="Times New Roman"/>
          <w:sz w:val="24"/>
          <w:szCs w:val="24"/>
          <w:lang w:eastAsia="fr-FR"/>
        </w:rPr>
        <w:t>suppléant Léo Dandurand</w:t>
      </w:r>
      <w:r w:rsidRPr="000E020D">
        <w:rPr>
          <w:rFonts w:ascii="Bookman Old Style" w:eastAsia="Times New Roman" w:hAnsi="Bookman Old Style" w:cs="Times New Roman"/>
          <w:sz w:val="24"/>
          <w:szCs w:val="24"/>
          <w:lang w:eastAsia="fr-FR"/>
        </w:rPr>
        <w:t>.</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Default="000E020D"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Étaient présents :</w:t>
      </w:r>
      <w:r w:rsidRPr="000E020D">
        <w:rPr>
          <w:rFonts w:ascii="Bookman Old Style" w:eastAsia="Times New Roman" w:hAnsi="Bookman Old Style" w:cs="Times New Roman"/>
          <w:sz w:val="24"/>
          <w:szCs w:val="24"/>
          <w:lang w:eastAsia="fr-FR"/>
        </w:rPr>
        <w:tab/>
        <w:t xml:space="preserve">Léo Dandurand, Serge Turcotte, Michael </w:t>
      </w:r>
      <w:proofErr w:type="spellStart"/>
      <w:r w:rsidRPr="000E020D">
        <w:rPr>
          <w:rFonts w:ascii="Bookman Old Style" w:eastAsia="Times New Roman" w:hAnsi="Bookman Old Style" w:cs="Times New Roman"/>
          <w:sz w:val="24"/>
          <w:szCs w:val="24"/>
          <w:lang w:eastAsia="fr-FR"/>
        </w:rPr>
        <w:t>Selby</w:t>
      </w:r>
      <w:proofErr w:type="spellEnd"/>
      <w:r w:rsidRPr="000E020D">
        <w:rPr>
          <w:rFonts w:ascii="Bookman Old Style" w:eastAsia="Times New Roman" w:hAnsi="Bookman Old Style" w:cs="Times New Roman"/>
          <w:sz w:val="24"/>
          <w:szCs w:val="24"/>
          <w:lang w:eastAsia="fr-FR"/>
        </w:rPr>
        <w:t>, Sylvie Hill, Gilles Desmarais et Alexandre Tessier</w:t>
      </w:r>
    </w:p>
    <w:p w:rsidR="00596D14" w:rsidRDefault="00596D14"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p>
    <w:p w:rsidR="00596D14" w:rsidRPr="000E020D" w:rsidRDefault="00596D14"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Était absent :  Robert Ledoux</w:t>
      </w:r>
    </w:p>
    <w:p w:rsidR="000E020D" w:rsidRPr="000E020D" w:rsidRDefault="000E020D"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1. Constatation de la régularité de la convocation de la séance et du quorum requis.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r w:rsidRPr="000E020D">
        <w:rPr>
          <w:rFonts w:ascii="Bookman Old Style" w:eastAsia="Times New Roman" w:hAnsi="Bookman Old Style" w:cs="Times New Roman"/>
          <w:sz w:val="24"/>
          <w:szCs w:val="20"/>
          <w:lang w:eastAsia="fr-FR"/>
        </w:rPr>
        <w:t>La régularité de la convocation de la séance, de même que le quorum sont constatés par le maire</w:t>
      </w:r>
      <w:r w:rsidR="00596D14">
        <w:rPr>
          <w:rFonts w:ascii="Bookman Old Style" w:eastAsia="Times New Roman" w:hAnsi="Bookman Old Style" w:cs="Times New Roman"/>
          <w:sz w:val="24"/>
          <w:szCs w:val="20"/>
          <w:lang w:eastAsia="fr-FR"/>
        </w:rPr>
        <w:t xml:space="preserve"> suppléant</w:t>
      </w:r>
      <w:r w:rsidRPr="000E020D">
        <w:rPr>
          <w:rFonts w:ascii="Bookman Old Style" w:eastAsia="Times New Roman" w:hAnsi="Bookman Old Style" w:cs="Times New Roman"/>
          <w:sz w:val="24"/>
          <w:szCs w:val="20"/>
          <w:lang w:eastAsia="fr-FR"/>
        </w:rPr>
        <w:t>. Il déclare par la suite l’ouverture de la séance.</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0"/>
          <w:u w:val="single"/>
          <w:lang w:eastAsia="fr-FR"/>
        </w:rPr>
      </w:pPr>
      <w:r w:rsidRPr="000E020D">
        <w:rPr>
          <w:rFonts w:ascii="Bookman Old Style" w:eastAsia="Times New Roman" w:hAnsi="Bookman Old Style" w:cs="Times New Roman"/>
          <w:b/>
          <w:sz w:val="28"/>
          <w:szCs w:val="20"/>
          <w:u w:val="single"/>
          <w:lang w:eastAsia="fr-FR"/>
        </w:rPr>
        <w:t>2. Adoption de l’ordre du jour.</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596D14">
        <w:rPr>
          <w:rFonts w:ascii="Bookman Old Style" w:eastAsia="Times New Roman" w:hAnsi="Bookman Old Style" w:cs="Times New Roman"/>
          <w:sz w:val="24"/>
          <w:szCs w:val="24"/>
          <w:lang w:eastAsia="fr-FR"/>
        </w:rPr>
        <w:t>55</w:t>
      </w:r>
      <w:r w:rsidRPr="000E020D">
        <w:rPr>
          <w:rFonts w:ascii="Bookman Old Style" w:eastAsia="Times New Roman" w:hAnsi="Bookman Old Style" w:cs="Times New Roman"/>
          <w:sz w:val="24"/>
          <w:szCs w:val="24"/>
          <w:lang w:eastAsia="fr-FR"/>
        </w:rPr>
        <w:t>-2019</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r w:rsidRPr="000E020D">
        <w:rPr>
          <w:rFonts w:ascii="Bookman Old Style" w:eastAsia="Times New Roman" w:hAnsi="Bookman Old Style" w:cs="Times New Roman"/>
          <w:sz w:val="24"/>
          <w:szCs w:val="20"/>
          <w:lang w:eastAsia="fr-FR"/>
        </w:rPr>
        <w:t xml:space="preserve">Il est proposé par </w:t>
      </w:r>
      <w:r w:rsidRPr="000E020D">
        <w:rPr>
          <w:rFonts w:ascii="Bookman Old Style" w:eastAsia="Times New Roman" w:hAnsi="Bookman Old Style" w:cs="Times New Roman"/>
          <w:sz w:val="24"/>
          <w:szCs w:val="24"/>
          <w:lang w:eastAsia="fr-FR"/>
        </w:rPr>
        <w:t xml:space="preserve">Michael </w:t>
      </w:r>
      <w:proofErr w:type="spellStart"/>
      <w:r w:rsidRPr="000E020D">
        <w:rPr>
          <w:rFonts w:ascii="Bookman Old Style" w:eastAsia="Times New Roman" w:hAnsi="Bookman Old Style" w:cs="Times New Roman"/>
          <w:sz w:val="24"/>
          <w:szCs w:val="24"/>
          <w:lang w:eastAsia="fr-FR"/>
        </w:rPr>
        <w:t>Selby</w:t>
      </w:r>
      <w:proofErr w:type="spellEnd"/>
      <w:r w:rsidRPr="000E020D">
        <w:rPr>
          <w:rFonts w:ascii="Bookman Old Style" w:eastAsia="Times New Roman" w:hAnsi="Bookman Old Style" w:cs="Times New Roman"/>
          <w:sz w:val="24"/>
          <w:szCs w:val="24"/>
          <w:lang w:eastAsia="fr-FR"/>
        </w:rPr>
        <w:t xml:space="preserve">, appuyé par </w:t>
      </w:r>
      <w:r w:rsidR="00F238B4">
        <w:rPr>
          <w:rFonts w:ascii="Bookman Old Style" w:eastAsia="Times New Roman" w:hAnsi="Bookman Old Style" w:cs="Times New Roman"/>
          <w:sz w:val="24"/>
          <w:szCs w:val="24"/>
          <w:lang w:eastAsia="fr-FR"/>
        </w:rPr>
        <w:t>Silvie Hill</w:t>
      </w:r>
      <w:r>
        <w:rPr>
          <w:rFonts w:ascii="Bookman Old Style" w:eastAsia="Times New Roman" w:hAnsi="Bookman Old Style" w:cs="Times New Roman"/>
          <w:sz w:val="24"/>
          <w:szCs w:val="24"/>
          <w:lang w:eastAsia="fr-FR"/>
        </w:rPr>
        <w:t xml:space="preserve"> </w:t>
      </w:r>
      <w:r w:rsidRPr="000E020D">
        <w:rPr>
          <w:rFonts w:ascii="Bookman Old Style" w:eastAsia="Times New Roman" w:hAnsi="Bookman Old Style" w:cs="Times New Roman"/>
          <w:sz w:val="24"/>
          <w:szCs w:val="20"/>
          <w:lang w:eastAsia="fr-FR"/>
        </w:rPr>
        <w:t>et résolu d’adopter l’ordre du jour suivant:</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bookmarkStart w:id="0" w:name="OLE_LINK1"/>
      <w:r w:rsidRPr="00F238B4">
        <w:rPr>
          <w:rFonts w:ascii="Bookman Old Style" w:eastAsia="Calibri" w:hAnsi="Bookman Old Style" w:cs="Times New Roman"/>
          <w:sz w:val="24"/>
          <w:szCs w:val="24"/>
        </w:rPr>
        <w:t>Ouverture de la séance</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Adoption de l’ordre du jour</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Suivi de la dernière séance</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 xml:space="preserve">Adoption du procès-verbal du 9 avril 2019 </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Période de questions</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Correspondance</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Comptes du mois</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Voirie</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 xml:space="preserve">Résolution et Règlement </w:t>
      </w:r>
    </w:p>
    <w:p w:rsid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 xml:space="preserve">Adoption du règlement </w:t>
      </w:r>
      <w:r w:rsidRPr="00F238B4">
        <w:rPr>
          <w:rFonts w:ascii="Bookman Old Style" w:eastAsia="Calibri" w:hAnsi="Bookman Old Style" w:cs="Times New Roman"/>
          <w:sz w:val="24"/>
          <w:szCs w:val="24"/>
          <w:lang w:val="x-none"/>
        </w:rPr>
        <w:t>#3</w:t>
      </w:r>
      <w:r w:rsidRPr="00F238B4">
        <w:rPr>
          <w:rFonts w:ascii="Bookman Old Style" w:eastAsia="Calibri" w:hAnsi="Bookman Old Style" w:cs="Times New Roman"/>
          <w:sz w:val="24"/>
          <w:szCs w:val="24"/>
        </w:rPr>
        <w:t>85</w:t>
      </w:r>
      <w:r w:rsidRPr="00F238B4">
        <w:rPr>
          <w:rFonts w:ascii="Bookman Old Style" w:eastAsia="Calibri" w:hAnsi="Bookman Old Style" w:cs="Times New Roman"/>
          <w:sz w:val="24"/>
          <w:szCs w:val="24"/>
          <w:lang w:val="x-none"/>
        </w:rPr>
        <w:t>-201</w:t>
      </w:r>
      <w:r w:rsidRPr="00F238B4">
        <w:rPr>
          <w:rFonts w:ascii="Bookman Old Style" w:eastAsia="Calibri" w:hAnsi="Bookman Old Style" w:cs="Times New Roman"/>
          <w:sz w:val="24"/>
          <w:szCs w:val="24"/>
        </w:rPr>
        <w:t>8</w:t>
      </w:r>
      <w:r w:rsidRPr="00F238B4">
        <w:rPr>
          <w:rFonts w:ascii="Bookman Old Style" w:eastAsia="Calibri" w:hAnsi="Bookman Old Style" w:cs="Times New Roman"/>
          <w:b/>
          <w:sz w:val="24"/>
          <w:szCs w:val="24"/>
          <w:lang w:val="x-none"/>
        </w:rPr>
        <w:t xml:space="preserve"> </w:t>
      </w:r>
      <w:r w:rsidRPr="00F238B4">
        <w:rPr>
          <w:rFonts w:ascii="Bookman Old Style" w:eastAsia="Calibri" w:hAnsi="Bookman Old Style" w:cs="Times New Roman"/>
          <w:sz w:val="24"/>
          <w:szCs w:val="24"/>
        </w:rPr>
        <w:t>modifiant le règlement de zonage avec dispense de lecture</w:t>
      </w:r>
    </w:p>
    <w:p w:rsidR="00F238B4" w:rsidRDefault="00F238B4" w:rsidP="00F238B4">
      <w:pPr>
        <w:tabs>
          <w:tab w:val="left" w:pos="993"/>
        </w:tabs>
        <w:spacing w:after="60" w:line="240" w:lineRule="auto"/>
        <w:rPr>
          <w:rFonts w:ascii="Bookman Old Style" w:eastAsia="Calibri" w:hAnsi="Bookman Old Style" w:cs="Times New Roman"/>
          <w:sz w:val="24"/>
          <w:szCs w:val="24"/>
        </w:rPr>
      </w:pPr>
    </w:p>
    <w:p w:rsidR="00F238B4" w:rsidRPr="00F238B4" w:rsidRDefault="00F238B4" w:rsidP="00F238B4">
      <w:pPr>
        <w:tabs>
          <w:tab w:val="left" w:pos="993"/>
        </w:tabs>
        <w:spacing w:after="60" w:line="240" w:lineRule="auto"/>
        <w:rPr>
          <w:rFonts w:ascii="Bookman Old Style" w:eastAsia="Calibri" w:hAnsi="Bookman Old Style" w:cs="Times New Roman"/>
          <w:sz w:val="24"/>
          <w:szCs w:val="24"/>
        </w:rPr>
      </w:pP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lastRenderedPageBreak/>
        <w:t>Résolution concernant l’octroi d’une commandite pour le Festival Country de Valcourt</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Avis de motion concernant l’adoption du règlement général</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la participation de la municipalité de Maricourt à l’appel d’offres de la collecte des déchets et statut sur les modalités de la collecte</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l’abonnement à Québec municipal</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le traitement de la Berce du Caucase</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 xml:space="preserve">Résolution concernant l’adoption d’une politique de gestion des plaintes </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le balayage des rues</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l’entretien des pelouses pour la saison estivale 2019</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les travaux sur le rang 7</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concernant les travaux sur le rang 3</w:t>
      </w:r>
    </w:p>
    <w:p w:rsidR="00F238B4" w:rsidRPr="00F238B4" w:rsidRDefault="00F238B4" w:rsidP="00F238B4">
      <w:pPr>
        <w:numPr>
          <w:ilvl w:val="1"/>
          <w:numId w:val="1"/>
        </w:numPr>
        <w:tabs>
          <w:tab w:val="left" w:pos="993"/>
        </w:tabs>
        <w:spacing w:after="60" w:line="240" w:lineRule="auto"/>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Résolution d’appui à la demande du Comité des Loisirs de Maricourt</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MRC</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Environnement</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Loisirs</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Incendie</w:t>
      </w:r>
    </w:p>
    <w:p w:rsidR="00F238B4" w:rsidRPr="00F238B4" w:rsidRDefault="00F238B4" w:rsidP="00F238B4">
      <w:pPr>
        <w:numPr>
          <w:ilvl w:val="0"/>
          <w:numId w:val="1"/>
        </w:numPr>
        <w:tabs>
          <w:tab w:val="left" w:pos="993"/>
        </w:tabs>
        <w:spacing w:after="60" w:line="240" w:lineRule="auto"/>
        <w:ind w:left="1276" w:hanging="916"/>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Divers</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Période de questions</w:t>
      </w:r>
    </w:p>
    <w:p w:rsidR="00F238B4" w:rsidRPr="00F238B4" w:rsidRDefault="00F238B4" w:rsidP="00F238B4">
      <w:pPr>
        <w:numPr>
          <w:ilvl w:val="0"/>
          <w:numId w:val="1"/>
        </w:numPr>
        <w:tabs>
          <w:tab w:val="left" w:pos="993"/>
        </w:tabs>
        <w:spacing w:after="60" w:line="240" w:lineRule="auto"/>
        <w:ind w:left="1418" w:hanging="1058"/>
        <w:rPr>
          <w:rFonts w:ascii="Bookman Old Style" w:eastAsia="Calibri" w:hAnsi="Bookman Old Style" w:cs="Times New Roman"/>
          <w:sz w:val="24"/>
          <w:szCs w:val="24"/>
        </w:rPr>
      </w:pPr>
      <w:r w:rsidRPr="00F238B4">
        <w:rPr>
          <w:rFonts w:ascii="Bookman Old Style" w:eastAsia="Calibri" w:hAnsi="Bookman Old Style" w:cs="Times New Roman"/>
          <w:sz w:val="24"/>
          <w:szCs w:val="24"/>
        </w:rPr>
        <w:t>Levée de la séance</w:t>
      </w:r>
      <w:bookmarkEnd w:id="0"/>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3.  Suivi de la dernière séance</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F238B4"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Limite de vitesse dans le rang 7</w:t>
      </w:r>
    </w:p>
    <w:p w:rsidR="000E020D" w:rsidRDefault="000E020D"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Default="005C0F71" w:rsidP="000E020D">
      <w:pPr>
        <w:spacing w:after="0" w:line="240" w:lineRule="auto"/>
        <w:rPr>
          <w:rFonts w:ascii="Bookman Old Style" w:eastAsia="Times New Roman" w:hAnsi="Bookman Old Style" w:cs="Times New Roman"/>
          <w:sz w:val="24"/>
          <w:szCs w:val="24"/>
          <w:lang w:eastAsia="fr-FR"/>
        </w:rPr>
      </w:pPr>
    </w:p>
    <w:p w:rsidR="005C0F71" w:rsidRPr="000E020D" w:rsidRDefault="005C0F71"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tabs>
          <w:tab w:val="left" w:pos="567"/>
        </w:tabs>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sz w:val="28"/>
          <w:szCs w:val="28"/>
          <w:u w:val="single"/>
          <w:lang w:eastAsia="fr-FR"/>
        </w:rPr>
        <w:lastRenderedPageBreak/>
        <w:t xml:space="preserve">4.  Adoption du procès-verbal du </w:t>
      </w:r>
      <w:r w:rsidR="00C9243F">
        <w:rPr>
          <w:rFonts w:ascii="Bookman Old Style" w:eastAsia="Times New Roman" w:hAnsi="Bookman Old Style" w:cs="Times New Roman"/>
          <w:b/>
          <w:sz w:val="28"/>
          <w:szCs w:val="28"/>
          <w:u w:val="single"/>
          <w:lang w:eastAsia="fr-FR"/>
        </w:rPr>
        <w:t>9 avril</w:t>
      </w:r>
      <w:r w:rsidR="008425D5">
        <w:rPr>
          <w:rFonts w:ascii="Bookman Old Style" w:eastAsia="Times New Roman" w:hAnsi="Bookman Old Style" w:cs="Times New Roman"/>
          <w:b/>
          <w:sz w:val="28"/>
          <w:szCs w:val="28"/>
          <w:u w:val="single"/>
          <w:lang w:eastAsia="fr-FR"/>
        </w:rPr>
        <w:t xml:space="preserve"> </w:t>
      </w:r>
      <w:r w:rsidRPr="000E020D">
        <w:rPr>
          <w:rFonts w:ascii="Bookman Old Style" w:eastAsia="Times New Roman" w:hAnsi="Bookman Old Style" w:cs="Times New Roman"/>
          <w:b/>
          <w:sz w:val="28"/>
          <w:szCs w:val="28"/>
          <w:u w:val="single"/>
          <w:lang w:eastAsia="fr-FR"/>
        </w:rPr>
        <w:t>2019</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8425D5">
        <w:rPr>
          <w:rFonts w:ascii="Bookman Old Style" w:eastAsia="Times New Roman" w:hAnsi="Bookman Old Style" w:cs="Times New Roman"/>
          <w:sz w:val="24"/>
          <w:szCs w:val="24"/>
          <w:lang w:eastAsia="fr-FR"/>
        </w:rPr>
        <w:t>5</w:t>
      </w:r>
      <w:r w:rsidR="00C9243F">
        <w:rPr>
          <w:rFonts w:ascii="Bookman Old Style" w:eastAsia="Times New Roman" w:hAnsi="Bookman Old Style" w:cs="Times New Roman"/>
          <w:sz w:val="24"/>
          <w:szCs w:val="24"/>
          <w:lang w:eastAsia="fr-FR"/>
        </w:rPr>
        <w:t>6</w:t>
      </w:r>
      <w:r w:rsidRPr="000E020D">
        <w:rPr>
          <w:rFonts w:ascii="Bookman Old Style" w:eastAsia="Times New Roman" w:hAnsi="Bookman Old Style" w:cs="Times New Roman"/>
          <w:sz w:val="24"/>
          <w:szCs w:val="24"/>
          <w:lang w:eastAsia="fr-FR"/>
        </w:rPr>
        <w:t xml:space="preserve">-2019 </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 xml:space="preserve">Il est proposé par </w:t>
      </w:r>
      <w:r w:rsidR="005C0F71">
        <w:rPr>
          <w:rFonts w:ascii="Bookman Old Style" w:eastAsia="Times New Roman" w:hAnsi="Bookman Old Style" w:cs="Times New Roman"/>
          <w:sz w:val="24"/>
          <w:szCs w:val="24"/>
          <w:lang w:eastAsia="fr-FR"/>
        </w:rPr>
        <w:t>Alexandre Tessier</w:t>
      </w:r>
      <w:r w:rsidR="008425D5">
        <w:rPr>
          <w:rFonts w:ascii="Bookman Old Style" w:eastAsia="Times New Roman" w:hAnsi="Bookman Old Style" w:cs="Times New Roman"/>
          <w:sz w:val="24"/>
          <w:szCs w:val="24"/>
          <w:lang w:eastAsia="fr-FR"/>
        </w:rPr>
        <w:t xml:space="preserve"> et appuyé par Gilles Desmarais</w:t>
      </w:r>
      <w:r w:rsidRPr="000E020D">
        <w:rPr>
          <w:rFonts w:ascii="Bookman Old Style" w:eastAsia="Times New Roman" w:hAnsi="Bookman Old Style" w:cs="Times New Roman"/>
          <w:sz w:val="24"/>
          <w:szCs w:val="24"/>
          <w:lang w:eastAsia="fr-FR"/>
        </w:rPr>
        <w:t xml:space="preserve"> et résolu d’adopter le procès-verbal du </w:t>
      </w:r>
      <w:r w:rsidR="005C0F71">
        <w:rPr>
          <w:rFonts w:ascii="Bookman Old Style" w:eastAsia="Times New Roman" w:hAnsi="Bookman Old Style" w:cs="Times New Roman"/>
          <w:sz w:val="24"/>
          <w:szCs w:val="24"/>
          <w:lang w:eastAsia="fr-FR"/>
        </w:rPr>
        <w:t xml:space="preserve">9 avril </w:t>
      </w:r>
      <w:r w:rsidRPr="000E020D">
        <w:rPr>
          <w:rFonts w:ascii="Bookman Old Style" w:eastAsia="Times New Roman" w:hAnsi="Bookman Old Style" w:cs="Times New Roman"/>
          <w:sz w:val="24"/>
          <w:szCs w:val="24"/>
          <w:lang w:eastAsia="fr-FR"/>
        </w:rPr>
        <w:t>2019.</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Adopté à l’unanimité.</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tabs>
          <w:tab w:val="left" w:pos="567"/>
        </w:tabs>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8"/>
          <w:u w:val="single"/>
          <w:lang w:eastAsia="fr-FR"/>
        </w:rPr>
        <w:t>5.</w:t>
      </w:r>
      <w:r w:rsidRPr="000E020D">
        <w:rPr>
          <w:rFonts w:ascii="Bookman Old Style" w:eastAsia="Times New Roman" w:hAnsi="Bookman Old Style" w:cs="Times New Roman"/>
          <w:b/>
          <w:sz w:val="28"/>
          <w:szCs w:val="28"/>
          <w:u w:val="single"/>
          <w:lang w:eastAsia="fr-FR"/>
        </w:rPr>
        <w:tab/>
        <w:t>Période de questions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Default="00971B5B"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Aucune intervention</w:t>
      </w:r>
    </w:p>
    <w:p w:rsidR="00B12F1E" w:rsidRPr="000E020D" w:rsidRDefault="00B12F1E"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6.  Correspondance.</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p>
    <w:p w:rsidR="00971B5B" w:rsidRDefault="000E020D" w:rsidP="00B12F1E">
      <w:pPr>
        <w:spacing w:after="0" w:line="240" w:lineRule="auto"/>
        <w:ind w:hanging="1701"/>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0"/>
          <w:lang w:eastAsia="fr-FR"/>
        </w:rPr>
        <w:t>0</w:t>
      </w:r>
      <w:r w:rsidR="00971B5B">
        <w:rPr>
          <w:rFonts w:ascii="Bookman Old Style" w:eastAsia="Times New Roman" w:hAnsi="Bookman Old Style" w:cs="Times New Roman"/>
          <w:sz w:val="24"/>
          <w:szCs w:val="20"/>
          <w:lang w:eastAsia="fr-FR"/>
        </w:rPr>
        <w:t>57</w:t>
      </w:r>
      <w:r w:rsidRPr="000E020D">
        <w:rPr>
          <w:rFonts w:ascii="Bookman Old Style" w:eastAsia="Times New Roman" w:hAnsi="Bookman Old Style" w:cs="Times New Roman"/>
          <w:sz w:val="24"/>
          <w:szCs w:val="20"/>
          <w:lang w:eastAsia="fr-FR"/>
        </w:rPr>
        <w:t>-2019</w:t>
      </w:r>
      <w:r w:rsidRPr="000E020D">
        <w:rPr>
          <w:rFonts w:ascii="Bookman Old Style" w:eastAsia="Times New Roman" w:hAnsi="Bookman Old Style" w:cs="Times New Roman"/>
          <w:sz w:val="24"/>
          <w:szCs w:val="20"/>
          <w:lang w:eastAsia="fr-FR"/>
        </w:rPr>
        <w:tab/>
      </w:r>
      <w:r w:rsidRPr="000E020D">
        <w:rPr>
          <w:rFonts w:ascii="Bookman Old Style" w:eastAsia="Times New Roman" w:hAnsi="Bookman Old Style" w:cs="Times New Roman"/>
          <w:sz w:val="24"/>
          <w:szCs w:val="24"/>
          <w:lang w:eastAsia="fr-FR"/>
        </w:rPr>
        <w:t xml:space="preserve">Après la lecture de la correspondance reçue, il est proposé par </w:t>
      </w:r>
      <w:r w:rsidR="00971B5B">
        <w:rPr>
          <w:rFonts w:ascii="Bookman Old Style" w:eastAsia="Times New Roman" w:hAnsi="Bookman Old Style" w:cs="Times New Roman"/>
          <w:sz w:val="24"/>
          <w:szCs w:val="24"/>
          <w:lang w:eastAsia="fr-FR"/>
        </w:rPr>
        <w:t>Silvie Hill</w:t>
      </w:r>
      <w:r w:rsidRPr="000E020D">
        <w:rPr>
          <w:rFonts w:ascii="Bookman Old Style" w:eastAsia="Times New Roman" w:hAnsi="Bookman Old Style" w:cs="Times New Roman"/>
          <w:sz w:val="24"/>
          <w:szCs w:val="24"/>
          <w:lang w:eastAsia="fr-FR"/>
        </w:rPr>
        <w:t>, appuyé par</w:t>
      </w:r>
      <w:r w:rsidR="008425D5">
        <w:rPr>
          <w:rFonts w:ascii="Bookman Old Style" w:eastAsia="Times New Roman" w:hAnsi="Bookman Old Style" w:cs="Times New Roman"/>
          <w:sz w:val="24"/>
          <w:szCs w:val="24"/>
          <w:lang w:eastAsia="fr-FR"/>
        </w:rPr>
        <w:t xml:space="preserve"> S</w:t>
      </w:r>
      <w:r w:rsidR="00971B5B">
        <w:rPr>
          <w:rFonts w:ascii="Bookman Old Style" w:eastAsia="Times New Roman" w:hAnsi="Bookman Old Style" w:cs="Times New Roman"/>
          <w:sz w:val="24"/>
          <w:szCs w:val="24"/>
          <w:lang w:eastAsia="fr-FR"/>
        </w:rPr>
        <w:t>erge Turcotte et résolu :</w:t>
      </w:r>
    </w:p>
    <w:p w:rsidR="00971B5B" w:rsidRDefault="00971B5B" w:rsidP="00971B5B">
      <w:pPr>
        <w:spacing w:after="0" w:line="240" w:lineRule="auto"/>
        <w:jc w:val="both"/>
        <w:rPr>
          <w:rFonts w:ascii="Bookman Old Style" w:eastAsia="Times New Roman" w:hAnsi="Bookman Old Style" w:cs="Times New Roman"/>
          <w:sz w:val="24"/>
          <w:szCs w:val="24"/>
          <w:lang w:eastAsia="fr-FR"/>
        </w:rPr>
      </w:pPr>
    </w:p>
    <w:p w:rsidR="00971B5B" w:rsidRDefault="00971B5B" w:rsidP="00971B5B">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w:t>
      </w:r>
      <w:r w:rsidR="00E25C0D">
        <w:rPr>
          <w:rFonts w:ascii="Bookman Old Style" w:eastAsia="Times New Roman" w:hAnsi="Bookman Old Style" w:cs="Times New Roman"/>
          <w:sz w:val="24"/>
          <w:szCs w:val="24"/>
          <w:lang w:eastAsia="fr-FR"/>
        </w:rPr>
        <w:t xml:space="preserve"> </w:t>
      </w:r>
      <w:r>
        <w:rPr>
          <w:rFonts w:ascii="Bookman Old Style" w:eastAsia="Times New Roman" w:hAnsi="Bookman Old Style" w:cs="Times New Roman"/>
          <w:sz w:val="24"/>
          <w:szCs w:val="24"/>
          <w:lang w:eastAsia="fr-FR"/>
        </w:rPr>
        <w:t xml:space="preserve">d’autoriser l’inscription d’un trio ainsi que </w:t>
      </w:r>
      <w:r w:rsidR="00E25C0D">
        <w:rPr>
          <w:rFonts w:ascii="Bookman Old Style" w:eastAsia="Times New Roman" w:hAnsi="Bookman Old Style" w:cs="Times New Roman"/>
          <w:sz w:val="24"/>
          <w:szCs w:val="24"/>
          <w:lang w:eastAsia="fr-FR"/>
        </w:rPr>
        <w:t>la réservation au souper du Tournoi des Mai(t)</w:t>
      </w:r>
      <w:proofErr w:type="spellStart"/>
      <w:r w:rsidR="00E25C0D">
        <w:rPr>
          <w:rFonts w:ascii="Bookman Old Style" w:eastAsia="Times New Roman" w:hAnsi="Bookman Old Style" w:cs="Times New Roman"/>
          <w:sz w:val="24"/>
          <w:szCs w:val="24"/>
          <w:lang w:eastAsia="fr-FR"/>
        </w:rPr>
        <w:t>res</w:t>
      </w:r>
      <w:proofErr w:type="spellEnd"/>
      <w:r w:rsidR="00E25C0D">
        <w:rPr>
          <w:rFonts w:ascii="Bookman Old Style" w:eastAsia="Times New Roman" w:hAnsi="Bookman Old Style" w:cs="Times New Roman"/>
          <w:sz w:val="24"/>
          <w:szCs w:val="24"/>
          <w:lang w:eastAsia="fr-FR"/>
        </w:rPr>
        <w:t>;</w:t>
      </w:r>
    </w:p>
    <w:p w:rsidR="00E25C0D" w:rsidRDefault="00E25C0D" w:rsidP="00971B5B">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la réservation au souper de la Chambre de Commerce le 31 mai 2019</w:t>
      </w:r>
    </w:p>
    <w:p w:rsidR="00B12F1E" w:rsidRPr="00B12F1E" w:rsidRDefault="00E25C0D" w:rsidP="00971B5B">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w:t>
      </w:r>
      <w:r w:rsidR="00B12F1E">
        <w:rPr>
          <w:rFonts w:ascii="Bookman Old Style" w:eastAsia="Times New Roman" w:hAnsi="Bookman Old Style" w:cs="Times New Roman"/>
          <w:sz w:val="24"/>
          <w:szCs w:val="24"/>
          <w:lang w:eastAsia="fr-FR"/>
        </w:rPr>
        <w:t xml:space="preserve"> </w:t>
      </w:r>
      <w:r w:rsidR="00B12F1E" w:rsidRPr="00B12F1E">
        <w:rPr>
          <w:rFonts w:ascii="Bookman Old Style" w:eastAsia="Times New Roman" w:hAnsi="Bookman Old Style" w:cs="Times New Roman"/>
          <w:sz w:val="24"/>
          <w:szCs w:val="24"/>
          <w:lang w:eastAsia="fr-FR"/>
        </w:rPr>
        <w:t>de porter la correspondance aux archives de la municipalité</w:t>
      </w:r>
    </w:p>
    <w:p w:rsidR="00B12F1E" w:rsidRPr="00B12F1E" w:rsidRDefault="00B12F1E" w:rsidP="00B12F1E">
      <w:pPr>
        <w:spacing w:after="0" w:line="240" w:lineRule="auto"/>
        <w:jc w:val="both"/>
        <w:rPr>
          <w:rFonts w:ascii="Bookman Old Style" w:eastAsia="Times New Roman" w:hAnsi="Bookman Old Style" w:cs="Times New Roman"/>
          <w:sz w:val="24"/>
          <w:szCs w:val="24"/>
          <w:lang w:eastAsia="fr-FR"/>
        </w:rPr>
      </w:pPr>
    </w:p>
    <w:p w:rsidR="00B12F1E" w:rsidRPr="00B12F1E" w:rsidRDefault="00B12F1E" w:rsidP="00B12F1E">
      <w:pPr>
        <w:spacing w:after="0" w:line="240" w:lineRule="auto"/>
        <w:jc w:val="both"/>
        <w:rPr>
          <w:rFonts w:ascii="Bookman Old Style" w:eastAsia="Times New Roman" w:hAnsi="Bookman Old Style" w:cs="Times New Roman"/>
          <w:sz w:val="24"/>
          <w:szCs w:val="24"/>
          <w:lang w:eastAsia="fr-FR"/>
        </w:rPr>
      </w:pPr>
      <w:r w:rsidRPr="00B12F1E">
        <w:rPr>
          <w:rFonts w:ascii="Bookman Old Style" w:eastAsia="Times New Roman" w:hAnsi="Bookman Old Style" w:cs="Times New Roman"/>
          <w:sz w:val="24"/>
          <w:szCs w:val="24"/>
          <w:lang w:eastAsia="fr-FR"/>
        </w:rPr>
        <w:t>Adopté à l’unanimité</w:t>
      </w:r>
    </w:p>
    <w:p w:rsidR="00A752D9" w:rsidRDefault="00A752D9" w:rsidP="000E020D">
      <w:pPr>
        <w:spacing w:after="0" w:line="240" w:lineRule="auto"/>
        <w:ind w:hanging="1701"/>
        <w:jc w:val="both"/>
        <w:rPr>
          <w:rFonts w:ascii="Bookman Old Style" w:eastAsia="Times New Roman" w:hAnsi="Bookman Old Style" w:cs="Times New Roman"/>
          <w:sz w:val="24"/>
          <w:szCs w:val="24"/>
          <w:lang w:eastAsia="fr-FR"/>
        </w:rPr>
      </w:pPr>
    </w:p>
    <w:p w:rsidR="000E020D" w:rsidRPr="00BC67D5" w:rsidRDefault="000E020D" w:rsidP="000E020D">
      <w:pPr>
        <w:spacing w:after="0" w:line="240" w:lineRule="auto"/>
        <w:rPr>
          <w:rFonts w:ascii="Bookman Old Style" w:eastAsia="Times New Roman" w:hAnsi="Bookman Old Style" w:cs="Times New Roman"/>
          <w:b/>
          <w:sz w:val="28"/>
          <w:szCs w:val="28"/>
          <w:lang w:eastAsia="fr-FR"/>
        </w:rPr>
      </w:pPr>
      <w:r w:rsidRPr="00BC67D5">
        <w:rPr>
          <w:rFonts w:ascii="Bookman Old Style" w:eastAsia="Times New Roman" w:hAnsi="Bookman Old Style" w:cs="Times New Roman"/>
          <w:b/>
          <w:sz w:val="28"/>
          <w:szCs w:val="28"/>
          <w:u w:val="single"/>
          <w:lang w:eastAsia="fr-FR"/>
        </w:rPr>
        <w:t>7.  Comptes du mois</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E25C0D">
        <w:rPr>
          <w:rFonts w:ascii="Bookman Old Style" w:eastAsia="Times New Roman" w:hAnsi="Bookman Old Style" w:cs="Times New Roman"/>
          <w:sz w:val="24"/>
          <w:szCs w:val="24"/>
          <w:lang w:eastAsia="fr-FR"/>
        </w:rPr>
        <w:t>58</w:t>
      </w:r>
      <w:r w:rsidRPr="000E020D">
        <w:rPr>
          <w:rFonts w:ascii="Bookman Old Style" w:eastAsia="Times New Roman" w:hAnsi="Bookman Old Style" w:cs="Times New Roman"/>
          <w:sz w:val="24"/>
          <w:szCs w:val="24"/>
          <w:lang w:eastAsia="fr-FR"/>
        </w:rPr>
        <w:t>-2019</w:t>
      </w:r>
    </w:p>
    <w:p w:rsidR="000E020D" w:rsidRPr="000E020D" w:rsidRDefault="000E020D" w:rsidP="00B12F1E">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Il est proposé</w:t>
      </w:r>
      <w:r w:rsidR="008425D5">
        <w:rPr>
          <w:rFonts w:ascii="Bookman Old Style" w:eastAsia="Times New Roman" w:hAnsi="Bookman Old Style" w:cs="Times New Roman"/>
          <w:sz w:val="24"/>
          <w:szCs w:val="24"/>
          <w:lang w:eastAsia="fr-FR"/>
        </w:rPr>
        <w:t xml:space="preserve"> par</w:t>
      </w:r>
      <w:r w:rsidR="00B113FF" w:rsidRPr="00B113FF">
        <w:rPr>
          <w:rFonts w:ascii="Bookman Old Style" w:eastAsia="Times New Roman" w:hAnsi="Bookman Old Style" w:cs="Times New Roman"/>
          <w:sz w:val="24"/>
          <w:szCs w:val="24"/>
          <w:lang w:eastAsia="fr-FR"/>
        </w:rPr>
        <w:t xml:space="preserve"> </w:t>
      </w:r>
      <w:r w:rsidR="00B113FF">
        <w:rPr>
          <w:rFonts w:ascii="Bookman Old Style" w:eastAsia="Times New Roman" w:hAnsi="Bookman Old Style" w:cs="Times New Roman"/>
          <w:sz w:val="24"/>
          <w:szCs w:val="24"/>
          <w:lang w:eastAsia="fr-FR"/>
        </w:rPr>
        <w:t>Silvie Hill</w:t>
      </w:r>
      <w:r w:rsidR="008425D5">
        <w:rPr>
          <w:rFonts w:ascii="Bookman Old Style" w:eastAsia="Times New Roman" w:hAnsi="Bookman Old Style" w:cs="Times New Roman"/>
          <w:sz w:val="24"/>
          <w:szCs w:val="24"/>
          <w:lang w:eastAsia="fr-FR"/>
        </w:rPr>
        <w:t>, appuyé par</w:t>
      </w:r>
      <w:r w:rsidR="00B113FF">
        <w:rPr>
          <w:rFonts w:ascii="Bookman Old Style" w:eastAsia="Times New Roman" w:hAnsi="Bookman Old Style" w:cs="Times New Roman"/>
          <w:sz w:val="24"/>
          <w:szCs w:val="24"/>
          <w:lang w:eastAsia="fr-FR"/>
        </w:rPr>
        <w:t xml:space="preserve"> Michael </w:t>
      </w:r>
      <w:proofErr w:type="spellStart"/>
      <w:r w:rsidR="00B113FF">
        <w:rPr>
          <w:rFonts w:ascii="Bookman Old Style" w:eastAsia="Times New Roman" w:hAnsi="Bookman Old Style" w:cs="Times New Roman"/>
          <w:sz w:val="24"/>
          <w:szCs w:val="24"/>
          <w:lang w:eastAsia="fr-FR"/>
        </w:rPr>
        <w:t>Selby</w:t>
      </w:r>
      <w:proofErr w:type="spellEnd"/>
      <w:r w:rsidRPr="000E020D">
        <w:rPr>
          <w:rFonts w:ascii="Bookman Old Style" w:eastAsia="Times New Roman" w:hAnsi="Bookman Old Style" w:cs="Times New Roman"/>
          <w:sz w:val="24"/>
          <w:szCs w:val="24"/>
          <w:lang w:eastAsia="fr-FR"/>
        </w:rPr>
        <w:t xml:space="preserve">, et résolu que la liste des comptes à payer au </w:t>
      </w:r>
      <w:r w:rsidR="00B113FF">
        <w:rPr>
          <w:rFonts w:ascii="Bookman Old Style" w:eastAsia="Times New Roman" w:hAnsi="Bookman Old Style" w:cs="Times New Roman"/>
          <w:sz w:val="24"/>
          <w:szCs w:val="24"/>
          <w:lang w:eastAsia="fr-FR"/>
        </w:rPr>
        <w:t>14 mai</w:t>
      </w:r>
      <w:r w:rsidRPr="000E020D">
        <w:rPr>
          <w:rFonts w:ascii="Bookman Old Style" w:eastAsia="Times New Roman" w:hAnsi="Bookman Old Style" w:cs="Times New Roman"/>
          <w:sz w:val="24"/>
          <w:szCs w:val="24"/>
          <w:lang w:eastAsia="fr-FR"/>
        </w:rPr>
        <w:t xml:space="preserve"> 2019, au montant de </w:t>
      </w:r>
      <w:r w:rsidR="00B113FF">
        <w:rPr>
          <w:rFonts w:ascii="Bookman Old Style" w:eastAsia="Times New Roman" w:hAnsi="Bookman Old Style" w:cs="Times New Roman"/>
          <w:sz w:val="24"/>
          <w:szCs w:val="24"/>
          <w:lang w:eastAsia="fr-FR"/>
        </w:rPr>
        <w:t>16 018.97</w:t>
      </w:r>
      <w:r w:rsidRPr="000E020D">
        <w:rPr>
          <w:rFonts w:ascii="Bookman Old Style" w:eastAsia="Times New Roman" w:hAnsi="Bookman Old Style" w:cs="Times New Roman"/>
          <w:sz w:val="24"/>
          <w:szCs w:val="24"/>
          <w:lang w:eastAsia="fr-FR"/>
        </w:rPr>
        <w:t>$ préparée par la secrétaire-trésorière, soit acceptée.</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Adopté à l’unanimité</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BC67D5" w:rsidRDefault="000E020D" w:rsidP="000E020D">
      <w:pPr>
        <w:spacing w:after="0" w:line="240" w:lineRule="auto"/>
        <w:jc w:val="both"/>
        <w:rPr>
          <w:rFonts w:ascii="Bookman Old Style" w:eastAsia="Times New Roman" w:hAnsi="Bookman Old Style" w:cs="Times New Roman"/>
          <w:b/>
          <w:sz w:val="28"/>
          <w:szCs w:val="28"/>
          <w:u w:val="single"/>
          <w:lang w:eastAsia="fr-FR"/>
        </w:rPr>
      </w:pPr>
      <w:r w:rsidRPr="00BC67D5">
        <w:rPr>
          <w:rFonts w:ascii="Bookman Old Style" w:eastAsia="Times New Roman" w:hAnsi="Bookman Old Style" w:cs="Times New Roman"/>
          <w:b/>
          <w:sz w:val="28"/>
          <w:szCs w:val="28"/>
          <w:u w:val="single"/>
          <w:lang w:eastAsia="fr-FR"/>
        </w:rPr>
        <w:t>8.  Voirie</w:t>
      </w:r>
    </w:p>
    <w:p w:rsidR="000E020D" w:rsidRDefault="00DA1A4D" w:rsidP="000E020D">
      <w:pPr>
        <w:spacing w:after="0" w:line="240" w:lineRule="auto"/>
        <w:jc w:val="both"/>
        <w:rPr>
          <w:rFonts w:ascii="Bookman Old Style" w:eastAsia="Times New Roman" w:hAnsi="Bookman Old Style" w:cs="Times New Roman"/>
          <w:b/>
          <w:sz w:val="28"/>
          <w:szCs w:val="20"/>
          <w:u w:val="single"/>
          <w:lang w:eastAsia="fr-FR"/>
        </w:rPr>
      </w:pPr>
      <w:r>
        <w:rPr>
          <w:rFonts w:ascii="Bookman Old Style" w:eastAsia="Times New Roman" w:hAnsi="Bookman Old Style" w:cs="Times New Roman"/>
          <w:b/>
          <w:sz w:val="28"/>
          <w:szCs w:val="20"/>
          <w:u w:val="single"/>
          <w:lang w:eastAsia="fr-FR"/>
        </w:rPr>
        <w:t xml:space="preserve"> </w:t>
      </w:r>
    </w:p>
    <w:p w:rsidR="00DA1A4D" w:rsidRPr="00DA1A4D" w:rsidRDefault="00DA1A4D" w:rsidP="000E020D">
      <w:pPr>
        <w:spacing w:after="0" w:line="240" w:lineRule="auto"/>
        <w:jc w:val="both"/>
        <w:rPr>
          <w:rFonts w:ascii="Bookman Old Style" w:eastAsia="Times New Roman" w:hAnsi="Bookman Old Style" w:cs="Times New Roman"/>
          <w:sz w:val="28"/>
          <w:szCs w:val="20"/>
          <w:lang w:eastAsia="fr-FR"/>
        </w:rPr>
      </w:pPr>
      <w:r w:rsidRPr="00DA1A4D">
        <w:rPr>
          <w:rFonts w:ascii="Bookman Old Style" w:eastAsia="Times New Roman" w:hAnsi="Bookman Old Style" w:cs="Times New Roman"/>
          <w:sz w:val="28"/>
          <w:szCs w:val="20"/>
          <w:lang w:eastAsia="fr-FR"/>
        </w:rPr>
        <w:t>Des</w:t>
      </w:r>
      <w:r>
        <w:rPr>
          <w:rFonts w:ascii="Bookman Old Style" w:eastAsia="Times New Roman" w:hAnsi="Bookman Old Style" w:cs="Times New Roman"/>
          <w:sz w:val="28"/>
          <w:szCs w:val="20"/>
          <w:lang w:eastAsia="fr-FR"/>
        </w:rPr>
        <w:t xml:space="preserve"> travaux de voirie seront faits sur le rang 3 et le rang 7.</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570C5A" w:rsidRDefault="000E020D" w:rsidP="000E020D">
      <w:pPr>
        <w:spacing w:after="0" w:line="240" w:lineRule="auto"/>
        <w:jc w:val="both"/>
        <w:rPr>
          <w:rFonts w:ascii="Bookman Old Style" w:eastAsia="Times New Roman" w:hAnsi="Bookman Old Style" w:cs="Times New Roman"/>
          <w:b/>
          <w:sz w:val="28"/>
          <w:szCs w:val="28"/>
          <w:u w:val="single"/>
          <w:lang w:eastAsia="fr-FR"/>
        </w:rPr>
      </w:pPr>
      <w:r w:rsidRPr="00BC67D5">
        <w:rPr>
          <w:rFonts w:ascii="Bookman Old Style" w:eastAsia="Times New Roman" w:hAnsi="Bookman Old Style" w:cs="Times New Roman"/>
          <w:b/>
          <w:sz w:val="28"/>
          <w:szCs w:val="28"/>
          <w:u w:val="single"/>
          <w:lang w:eastAsia="fr-FR"/>
        </w:rPr>
        <w:t>9.  Résolution et règlement</w:t>
      </w:r>
    </w:p>
    <w:p w:rsidR="00901E25" w:rsidRPr="000E020D" w:rsidRDefault="00901E25" w:rsidP="00901E25">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095850">
        <w:rPr>
          <w:rFonts w:ascii="Bookman Old Style" w:eastAsia="Times New Roman" w:hAnsi="Bookman Old Style" w:cs="Times New Roman"/>
          <w:sz w:val="24"/>
          <w:szCs w:val="24"/>
          <w:lang w:eastAsia="fr-FR"/>
        </w:rPr>
        <w:t>59</w:t>
      </w:r>
      <w:r w:rsidRPr="000E020D">
        <w:rPr>
          <w:rFonts w:ascii="Bookman Old Style" w:eastAsia="Times New Roman" w:hAnsi="Bookman Old Style" w:cs="Times New Roman"/>
          <w:sz w:val="24"/>
          <w:szCs w:val="24"/>
          <w:lang w:eastAsia="fr-FR"/>
        </w:rPr>
        <w:t>-2019</w:t>
      </w:r>
    </w:p>
    <w:p w:rsidR="00822974" w:rsidRDefault="00095850" w:rsidP="00822974">
      <w:pPr>
        <w:widowControl w:val="0"/>
        <w:autoSpaceDE w:val="0"/>
        <w:autoSpaceDN w:val="0"/>
        <w:adjustRightInd w:val="0"/>
        <w:spacing w:after="200" w:line="276" w:lineRule="auto"/>
        <w:jc w:val="both"/>
        <w:rPr>
          <w:rFonts w:ascii="Bookman Old Style" w:eastAsia="Calibri" w:hAnsi="Bookman Old Style" w:cs="Times New Roman"/>
          <w:b/>
          <w:sz w:val="28"/>
          <w:szCs w:val="28"/>
          <w:u w:val="single"/>
        </w:rPr>
      </w:pPr>
      <w:r w:rsidRPr="00095850">
        <w:rPr>
          <w:rFonts w:ascii="Bookman Old Style" w:eastAsia="Calibri" w:hAnsi="Bookman Old Style" w:cs="Times New Roman"/>
          <w:b/>
          <w:sz w:val="28"/>
          <w:szCs w:val="28"/>
          <w:u w:val="single"/>
        </w:rPr>
        <w:t>9.1</w:t>
      </w:r>
      <w:r w:rsidRPr="00095850">
        <w:rPr>
          <w:rFonts w:ascii="Bookman Old Style" w:eastAsia="Calibri" w:hAnsi="Bookman Old Style" w:cs="Times New Roman"/>
          <w:b/>
          <w:sz w:val="28"/>
          <w:szCs w:val="28"/>
          <w:u w:val="single"/>
        </w:rPr>
        <w:tab/>
        <w:t xml:space="preserve">Adoption du règlement #386-2018 modifiant le règlement de zonage avec dispense de lecture </w:t>
      </w:r>
    </w:p>
    <w:p w:rsidR="00095850" w:rsidRDefault="00095850" w:rsidP="00822974">
      <w:pPr>
        <w:widowControl w:val="0"/>
        <w:autoSpaceDE w:val="0"/>
        <w:autoSpaceDN w:val="0"/>
        <w:adjustRightInd w:val="0"/>
        <w:spacing w:after="200" w:line="276" w:lineRule="auto"/>
        <w:jc w:val="both"/>
        <w:rPr>
          <w:rFonts w:ascii="Bookman Old Style" w:eastAsia="Times New Roman" w:hAnsi="Bookman Old Style" w:cs="Times New Roman"/>
          <w:b/>
          <w:bCs/>
          <w:sz w:val="28"/>
          <w:szCs w:val="28"/>
          <w:u w:val="single"/>
          <w:lang w:eastAsia="fr-CA"/>
        </w:rPr>
      </w:pPr>
    </w:p>
    <w:p w:rsidR="00570C5A" w:rsidRPr="00095850" w:rsidRDefault="00570C5A" w:rsidP="00822974">
      <w:pPr>
        <w:widowControl w:val="0"/>
        <w:autoSpaceDE w:val="0"/>
        <w:autoSpaceDN w:val="0"/>
        <w:adjustRightInd w:val="0"/>
        <w:spacing w:after="200" w:line="276" w:lineRule="auto"/>
        <w:jc w:val="both"/>
        <w:rPr>
          <w:rFonts w:ascii="Bookman Old Style" w:eastAsia="Times New Roman" w:hAnsi="Bookman Old Style" w:cs="Times New Roman"/>
          <w:b/>
          <w:bCs/>
          <w:sz w:val="28"/>
          <w:szCs w:val="28"/>
          <w:u w:val="single"/>
          <w:lang w:eastAsia="fr-CA"/>
        </w:rPr>
      </w:pPr>
    </w:p>
    <w:p w:rsidR="00095850" w:rsidRPr="00570C5A" w:rsidRDefault="00095850" w:rsidP="00095850">
      <w:pPr>
        <w:spacing w:after="120" w:line="240" w:lineRule="auto"/>
        <w:jc w:val="both"/>
        <w:rPr>
          <w:rFonts w:ascii="Bookman Old Style" w:eastAsia="Times New Roman" w:hAnsi="Bookman Old Style" w:cs="Times New Roman"/>
          <w:bCs/>
          <w:sz w:val="24"/>
          <w:szCs w:val="24"/>
          <w:lang w:eastAsia="fr-FR"/>
        </w:rPr>
      </w:pPr>
      <w:r w:rsidRPr="00570C5A">
        <w:rPr>
          <w:rFonts w:ascii="Bookman Old Style" w:eastAsia="Times New Roman" w:hAnsi="Bookman Old Style" w:cs="Times New Roman"/>
          <w:bCs/>
          <w:sz w:val="24"/>
          <w:szCs w:val="24"/>
          <w:lang w:eastAsia="fr-FR"/>
        </w:rPr>
        <w:lastRenderedPageBreak/>
        <w:t>Il est proposé par Gilles Desmarais, appuyé par Silvie Hill,</w:t>
      </w:r>
    </w:p>
    <w:p w:rsidR="00095850" w:rsidRPr="00570C5A" w:rsidRDefault="00095850" w:rsidP="00095850">
      <w:pPr>
        <w:spacing w:after="120" w:line="240" w:lineRule="auto"/>
        <w:jc w:val="both"/>
        <w:rPr>
          <w:rFonts w:ascii="Bookman Old Style" w:eastAsia="Times New Roman" w:hAnsi="Bookman Old Style" w:cs="Times New Roman"/>
          <w:bCs/>
          <w:sz w:val="24"/>
          <w:szCs w:val="24"/>
          <w:lang w:eastAsia="fr-FR"/>
        </w:rPr>
      </w:pPr>
      <w:r w:rsidRPr="00570C5A">
        <w:rPr>
          <w:rFonts w:ascii="Bookman Old Style" w:eastAsia="Times New Roman" w:hAnsi="Bookman Old Style" w:cs="Times New Roman"/>
          <w:bCs/>
          <w:sz w:val="24"/>
          <w:szCs w:val="24"/>
          <w:lang w:eastAsia="fr-FR"/>
        </w:rPr>
        <w:t>Et résolu unanimement :</w:t>
      </w:r>
    </w:p>
    <w:p w:rsidR="00095850" w:rsidRPr="00570C5A" w:rsidRDefault="00095850" w:rsidP="00095850">
      <w:pPr>
        <w:spacing w:after="120" w:line="240" w:lineRule="auto"/>
        <w:jc w:val="both"/>
        <w:rPr>
          <w:rFonts w:ascii="Bookman Old Style" w:eastAsia="Times New Roman" w:hAnsi="Bookman Old Style" w:cs="Times New Roman"/>
          <w:bCs/>
          <w:sz w:val="24"/>
          <w:szCs w:val="24"/>
          <w:lang w:eastAsia="fr-FR"/>
        </w:rPr>
      </w:pPr>
      <w:r w:rsidRPr="00570C5A">
        <w:rPr>
          <w:rFonts w:ascii="Bookman Old Style" w:eastAsia="Times New Roman" w:hAnsi="Bookman Old Style" w:cs="Times New Roman"/>
          <w:bCs/>
          <w:sz w:val="24"/>
          <w:szCs w:val="24"/>
          <w:lang w:eastAsia="fr-FR"/>
        </w:rPr>
        <w:t>Que le conseil adopte le règlement #386-2018 modifiant le règlement de zonage numéro 328-2007 avec dispense de lecture, dans le but de:</w:t>
      </w:r>
    </w:p>
    <w:p w:rsidR="00095850" w:rsidRPr="00095850" w:rsidRDefault="00095850" w:rsidP="00095850">
      <w:pPr>
        <w:spacing w:after="120" w:line="240" w:lineRule="auto"/>
        <w:rPr>
          <w:rFonts w:ascii="Times New Roman" w:eastAsia="Times New Roman" w:hAnsi="Times New Roman" w:cs="Times New Roman"/>
          <w:smallCaps/>
          <w:sz w:val="28"/>
          <w:szCs w:val="28"/>
          <w:lang w:eastAsia="fr-FR"/>
        </w:rPr>
      </w:pPr>
    </w:p>
    <w:p w:rsidR="00095850" w:rsidRPr="00095850" w:rsidRDefault="00095850" w:rsidP="00095850">
      <w:pPr>
        <w:spacing w:after="120" w:line="240" w:lineRule="auto"/>
        <w:rPr>
          <w:rFonts w:ascii="Times New Roman" w:eastAsia="Times New Roman" w:hAnsi="Times New Roman" w:cs="Times New Roman"/>
          <w:smallCaps/>
          <w:sz w:val="28"/>
          <w:szCs w:val="28"/>
          <w:lang w:eastAsia="fr-FR"/>
        </w:rPr>
      </w:pPr>
      <w:r w:rsidRPr="00095850">
        <w:rPr>
          <w:rFonts w:ascii="Times New Roman" w:eastAsia="Times New Roman" w:hAnsi="Times New Roman" w:cs="Times New Roman"/>
          <w:smallCaps/>
          <w:sz w:val="28"/>
          <w:szCs w:val="28"/>
          <w:lang w:eastAsia="fr-FR"/>
        </w:rPr>
        <w:t>de permettre l’élevage de poules dans le périmètre d’urbanisation;</w:t>
      </w:r>
    </w:p>
    <w:p w:rsidR="00095850" w:rsidRPr="00095850" w:rsidRDefault="00095850" w:rsidP="00095850">
      <w:pPr>
        <w:spacing w:after="120" w:line="240" w:lineRule="auto"/>
        <w:rPr>
          <w:rFonts w:ascii="Times New Roman" w:eastAsia="Times New Roman" w:hAnsi="Times New Roman" w:cs="Times New Roman"/>
          <w:smallCaps/>
          <w:sz w:val="28"/>
          <w:szCs w:val="28"/>
          <w:lang w:eastAsia="fr-FR"/>
        </w:rPr>
      </w:pPr>
      <w:r w:rsidRPr="00095850">
        <w:rPr>
          <w:rFonts w:ascii="Times New Roman" w:eastAsia="Times New Roman" w:hAnsi="Times New Roman" w:cs="Times New Roman"/>
          <w:smallCaps/>
          <w:sz w:val="28"/>
          <w:szCs w:val="28"/>
          <w:lang w:eastAsia="fr-FR"/>
        </w:rPr>
        <w:t>d’enlever l’usage résidentiel dans la zone AFI-1;</w:t>
      </w:r>
    </w:p>
    <w:p w:rsidR="00095850" w:rsidRPr="00095850" w:rsidRDefault="00095850" w:rsidP="00095850">
      <w:pPr>
        <w:spacing w:after="120" w:line="240" w:lineRule="auto"/>
        <w:rPr>
          <w:rFonts w:ascii="Times New Roman" w:eastAsia="Times New Roman" w:hAnsi="Times New Roman" w:cs="Times New Roman"/>
          <w:smallCaps/>
          <w:sz w:val="28"/>
          <w:szCs w:val="28"/>
          <w:lang w:eastAsia="fr-FR"/>
        </w:rPr>
      </w:pPr>
      <w:r w:rsidRPr="00095850">
        <w:rPr>
          <w:rFonts w:ascii="Times New Roman" w:eastAsia="Times New Roman" w:hAnsi="Times New Roman" w:cs="Times New Roman"/>
          <w:smallCaps/>
          <w:sz w:val="28"/>
          <w:szCs w:val="28"/>
          <w:lang w:eastAsia="fr-FR"/>
        </w:rPr>
        <w:t>Modifier la localisation de la zone mm-1;</w:t>
      </w:r>
    </w:p>
    <w:p w:rsidR="00095850" w:rsidRPr="00095850" w:rsidRDefault="00095850" w:rsidP="00095850">
      <w:pPr>
        <w:spacing w:after="120" w:line="240" w:lineRule="auto"/>
        <w:rPr>
          <w:rFonts w:ascii="Bookman Old Style" w:eastAsia="Times New Roman" w:hAnsi="Bookman Old Style" w:cs="Times New Roman"/>
          <w:smallCaps/>
          <w:lang w:eastAsia="fr-FR"/>
        </w:rPr>
      </w:pPr>
      <w:r w:rsidRPr="00095850">
        <w:rPr>
          <w:rFonts w:ascii="Bookman Old Style" w:eastAsia="Times New Roman" w:hAnsi="Bookman Old Style" w:cs="Times New Roman"/>
          <w:smallCaps/>
          <w:sz w:val="24"/>
          <w:szCs w:val="24"/>
          <w:lang w:eastAsia="fr-FR"/>
        </w:rPr>
        <w:t xml:space="preserve">Abroger </w:t>
      </w:r>
      <w:r w:rsidRPr="00095850">
        <w:rPr>
          <w:rFonts w:ascii="Bookman Old Style" w:eastAsia="Times New Roman" w:hAnsi="Bookman Old Style" w:cs="Times New Roman"/>
          <w:smallCaps/>
          <w:lang w:eastAsia="fr-FR"/>
        </w:rPr>
        <w:t>L’ARTICLE 4.130.1 CONCERNANT LE CONTRÔLE DU BRUIT.</w:t>
      </w:r>
    </w:p>
    <w:p w:rsidR="00822974" w:rsidRPr="00822974" w:rsidRDefault="00822974" w:rsidP="00822974">
      <w:pPr>
        <w:spacing w:after="0" w:line="240" w:lineRule="auto"/>
        <w:rPr>
          <w:rFonts w:ascii="Bookman Old Style" w:eastAsia="Times New Roman" w:hAnsi="Bookman Old Style" w:cs="Times New Roman"/>
          <w:sz w:val="24"/>
          <w:szCs w:val="24"/>
          <w:lang w:eastAsia="fr-CA"/>
        </w:rPr>
      </w:pPr>
    </w:p>
    <w:p w:rsidR="00822974" w:rsidRPr="00822974" w:rsidRDefault="00822974" w:rsidP="00822974">
      <w:pPr>
        <w:spacing w:after="0" w:line="240" w:lineRule="auto"/>
        <w:rPr>
          <w:rFonts w:ascii="Bookman Old Style" w:eastAsia="Times New Roman" w:hAnsi="Bookman Old Style" w:cs="Times New Roman"/>
          <w:sz w:val="24"/>
          <w:szCs w:val="24"/>
          <w:lang w:eastAsia="fr-CA"/>
        </w:rPr>
      </w:pPr>
      <w:r w:rsidRPr="00822974">
        <w:rPr>
          <w:rFonts w:ascii="Bookman Old Style" w:eastAsia="Times New Roman" w:hAnsi="Bookman Old Style" w:cs="Times New Roman"/>
          <w:sz w:val="24"/>
          <w:szCs w:val="24"/>
          <w:lang w:eastAsia="fr-CA"/>
        </w:rPr>
        <w:t>Adopté à l’unanimité</w:t>
      </w:r>
    </w:p>
    <w:p w:rsidR="000E020D" w:rsidRPr="000E020D" w:rsidRDefault="000E020D" w:rsidP="00822974">
      <w:pPr>
        <w:spacing w:after="120" w:line="240" w:lineRule="auto"/>
        <w:jc w:val="both"/>
        <w:rPr>
          <w:rFonts w:ascii="Bookman Old Style" w:eastAsia="Times New Roman" w:hAnsi="Bookman Old Style" w:cs="Times New Roman"/>
          <w:bCs/>
          <w:sz w:val="24"/>
          <w:szCs w:val="24"/>
          <w:lang w:eastAsia="fr-FR"/>
        </w:rPr>
      </w:pPr>
    </w:p>
    <w:p w:rsidR="00095850" w:rsidRPr="00095850" w:rsidRDefault="00095850" w:rsidP="00095850">
      <w:pPr>
        <w:spacing w:after="0" w:line="240" w:lineRule="auto"/>
        <w:jc w:val="both"/>
        <w:rPr>
          <w:rFonts w:ascii="Bookman Old Style" w:eastAsia="Times New Roman" w:hAnsi="Bookman Old Style" w:cs="Times New Roman"/>
          <w:b/>
          <w:sz w:val="28"/>
          <w:szCs w:val="28"/>
          <w:u w:val="single"/>
          <w:lang w:eastAsia="fr-FR"/>
        </w:rPr>
      </w:pPr>
      <w:r w:rsidRPr="00095850">
        <w:rPr>
          <w:rFonts w:ascii="Bookman Old Style" w:eastAsia="Times New Roman" w:hAnsi="Bookman Old Style" w:cs="Times New Roman"/>
          <w:b/>
          <w:sz w:val="28"/>
          <w:szCs w:val="28"/>
          <w:u w:val="single"/>
          <w:lang w:eastAsia="fr-FR"/>
        </w:rPr>
        <w:t>9.2</w:t>
      </w:r>
      <w:r w:rsidRPr="00095850">
        <w:rPr>
          <w:rFonts w:ascii="Bookman Old Style" w:eastAsia="Times New Roman" w:hAnsi="Bookman Old Style" w:cs="Times New Roman"/>
          <w:b/>
          <w:sz w:val="28"/>
          <w:szCs w:val="28"/>
          <w:u w:val="single"/>
          <w:lang w:eastAsia="fr-FR"/>
        </w:rPr>
        <w:tab/>
        <w:t>Résolution concernant l’octroi d’une commandite au Festival Country de Valcourt</w:t>
      </w:r>
    </w:p>
    <w:p w:rsidR="00901E25" w:rsidRPr="00B70F6A" w:rsidRDefault="00901E25" w:rsidP="00901E25">
      <w:pPr>
        <w:spacing w:after="0" w:line="240" w:lineRule="auto"/>
        <w:ind w:left="-1701"/>
        <w:rPr>
          <w:rFonts w:ascii="Bookman Old Style" w:eastAsia="Times New Roman" w:hAnsi="Bookman Old Style" w:cs="Times New Roman"/>
          <w:sz w:val="24"/>
          <w:szCs w:val="24"/>
          <w:lang w:eastAsia="fr-FR"/>
        </w:rPr>
      </w:pPr>
      <w:r w:rsidRPr="00B70F6A">
        <w:rPr>
          <w:rFonts w:ascii="Bookman Old Style" w:eastAsia="Times New Roman" w:hAnsi="Bookman Old Style" w:cs="Times New Roman"/>
          <w:sz w:val="24"/>
          <w:szCs w:val="24"/>
          <w:lang w:eastAsia="fr-FR"/>
        </w:rPr>
        <w:t>0</w:t>
      </w:r>
      <w:r w:rsidR="00095850">
        <w:rPr>
          <w:rFonts w:ascii="Bookman Old Style" w:eastAsia="Times New Roman" w:hAnsi="Bookman Old Style" w:cs="Times New Roman"/>
          <w:sz w:val="24"/>
          <w:szCs w:val="24"/>
          <w:lang w:eastAsia="fr-FR"/>
        </w:rPr>
        <w:t>60</w:t>
      </w:r>
      <w:r w:rsidRPr="00B70F6A">
        <w:rPr>
          <w:rFonts w:ascii="Bookman Old Style" w:eastAsia="Times New Roman" w:hAnsi="Bookman Old Style" w:cs="Times New Roman"/>
          <w:sz w:val="24"/>
          <w:szCs w:val="24"/>
          <w:lang w:eastAsia="fr-FR"/>
        </w:rPr>
        <w:t>-2019</w:t>
      </w:r>
    </w:p>
    <w:p w:rsidR="00901E25" w:rsidRPr="00901E25" w:rsidRDefault="00901E25" w:rsidP="00901E25">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p>
    <w:p w:rsidR="00095850" w:rsidRPr="00095850" w:rsidRDefault="00095850" w:rsidP="00095850">
      <w:pPr>
        <w:spacing w:after="0" w:line="240" w:lineRule="auto"/>
        <w:rPr>
          <w:rFonts w:ascii="Bookman Old Style" w:eastAsia="Times New Roman" w:hAnsi="Bookman Old Style" w:cs="Times New Roman"/>
          <w:sz w:val="24"/>
          <w:szCs w:val="24"/>
          <w:lang w:eastAsia="fr-FR"/>
        </w:rPr>
      </w:pPr>
      <w:r w:rsidRPr="00095850">
        <w:rPr>
          <w:rFonts w:ascii="Bookman Old Style" w:eastAsia="Times New Roman" w:hAnsi="Bookman Old Style" w:cs="Times New Roman"/>
          <w:sz w:val="24"/>
          <w:szCs w:val="24"/>
          <w:lang w:eastAsia="fr-FR"/>
        </w:rPr>
        <w:t>Il est proposé par Serge Turcotte, appuyé par Alexandre Tessier et résolu d’accorder la demande de commandite de 100 $ pour l’édition 2019 du Festival Country-Rétro de Valcourt et de distribuer les passes aux citoyens présents à la réunion du conseil du 11 juin 2019.</w:t>
      </w: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spacing w:after="200" w:line="276" w:lineRule="auto"/>
        <w:rPr>
          <w:rFonts w:ascii="Bookman Old Style" w:eastAsia="Calibri" w:hAnsi="Bookman Old Style" w:cs="Times New Roman"/>
          <w:sz w:val="24"/>
          <w:szCs w:val="24"/>
        </w:rPr>
      </w:pPr>
      <w:r w:rsidRPr="00901E25">
        <w:rPr>
          <w:rFonts w:ascii="Bookman Old Style" w:eastAsia="Calibri" w:hAnsi="Bookman Old Style" w:cs="Times New Roman"/>
          <w:sz w:val="24"/>
          <w:szCs w:val="24"/>
        </w:rPr>
        <w:t>Adopté à l’unanimité</w:t>
      </w:r>
    </w:p>
    <w:p w:rsidR="000E020D" w:rsidRPr="000E020D" w:rsidRDefault="000E020D" w:rsidP="00901E25">
      <w:pPr>
        <w:spacing w:after="0" w:line="240" w:lineRule="auto"/>
        <w:rPr>
          <w:rFonts w:ascii="Bookman Old Style" w:eastAsia="Times New Roman" w:hAnsi="Bookman Old Style" w:cs="Times New Roman"/>
          <w:b/>
          <w:sz w:val="24"/>
          <w:szCs w:val="24"/>
          <w:lang w:eastAsia="fr-CA"/>
        </w:rPr>
      </w:pPr>
    </w:p>
    <w:p w:rsidR="002425D2" w:rsidRPr="002425D2" w:rsidRDefault="002425D2" w:rsidP="002425D2">
      <w:pPr>
        <w:tabs>
          <w:tab w:val="left" w:pos="993"/>
        </w:tabs>
        <w:spacing w:after="60" w:line="240" w:lineRule="auto"/>
        <w:rPr>
          <w:rFonts w:ascii="Times New Roman" w:eastAsia="Times New Roman" w:hAnsi="Times New Roman" w:cs="Times New Roman"/>
          <w:b/>
          <w:sz w:val="28"/>
          <w:szCs w:val="28"/>
          <w:u w:val="single"/>
          <w:lang w:eastAsia="fr-FR"/>
        </w:rPr>
      </w:pPr>
      <w:r w:rsidRPr="002425D2">
        <w:rPr>
          <w:rFonts w:ascii="Bookman Old Style" w:eastAsia="Times New Roman" w:hAnsi="Bookman Old Style" w:cs="Times New Roman"/>
          <w:b/>
          <w:sz w:val="28"/>
          <w:szCs w:val="28"/>
          <w:u w:val="single"/>
          <w:lang w:eastAsia="fr-FR"/>
        </w:rPr>
        <w:t>9.3    Avis de motion et présentation du Règlement général de la Municipalité de Maricourt</w:t>
      </w:r>
    </w:p>
    <w:p w:rsidR="00901E25" w:rsidRPr="00901E25" w:rsidRDefault="00901E25" w:rsidP="00901E25">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r w:rsidRPr="000E020D">
        <w:rPr>
          <w:rFonts w:ascii="Bookman Old Style" w:eastAsia="Times New Roman" w:hAnsi="Bookman Old Style" w:cs="Times New Roman"/>
          <w:sz w:val="24"/>
          <w:szCs w:val="24"/>
          <w:lang w:eastAsia="fr-CA"/>
        </w:rPr>
        <w:t>0</w:t>
      </w:r>
      <w:r w:rsidR="002425D2">
        <w:rPr>
          <w:rFonts w:ascii="Bookman Old Style" w:eastAsia="Times New Roman" w:hAnsi="Bookman Old Style" w:cs="Times New Roman"/>
          <w:sz w:val="24"/>
          <w:szCs w:val="24"/>
          <w:lang w:eastAsia="fr-CA"/>
        </w:rPr>
        <w:t>61</w:t>
      </w:r>
      <w:r w:rsidRPr="000E020D">
        <w:rPr>
          <w:rFonts w:ascii="Bookman Old Style" w:eastAsia="Times New Roman" w:hAnsi="Bookman Old Style" w:cs="Times New Roman"/>
          <w:sz w:val="24"/>
          <w:szCs w:val="24"/>
          <w:lang w:eastAsia="fr-CA"/>
        </w:rPr>
        <w:t>-2019</w:t>
      </w:r>
    </w:p>
    <w:p w:rsidR="002425D2" w:rsidRDefault="002425D2" w:rsidP="002425D2">
      <w:pPr>
        <w:widowControl w:val="0"/>
        <w:autoSpaceDE w:val="0"/>
        <w:autoSpaceDN w:val="0"/>
        <w:adjustRightInd w:val="0"/>
        <w:spacing w:after="200" w:line="276" w:lineRule="auto"/>
        <w:jc w:val="both"/>
        <w:rPr>
          <w:rFonts w:ascii="Bookman Old Style" w:eastAsia="Times New Roman" w:hAnsi="Bookman Old Style" w:cs="Times New Roman"/>
          <w:bCs/>
          <w:sz w:val="24"/>
          <w:szCs w:val="24"/>
          <w:lang w:eastAsia="fr-FR"/>
        </w:rPr>
      </w:pPr>
      <w:r w:rsidRPr="002425D2">
        <w:rPr>
          <w:rFonts w:ascii="Bookman Old Style" w:eastAsia="Calibri" w:hAnsi="Bookman Old Style" w:cs="Times New Roman"/>
          <w:bCs/>
          <w:sz w:val="24"/>
          <w:szCs w:val="24"/>
        </w:rPr>
        <w:t xml:space="preserve">Avis vous est par les présentes donné par Serge Turcotte                                                 qu’à une prochaine séance du conseil, il proposera ou fera proposer l’adoption du règlement numéro 388-2019 concernant </w:t>
      </w:r>
      <w:r w:rsidRPr="002425D2">
        <w:rPr>
          <w:rFonts w:ascii="Bookman Old Style" w:eastAsia="Times New Roman" w:hAnsi="Bookman Old Style" w:cs="Times New Roman"/>
          <w:bCs/>
          <w:sz w:val="24"/>
          <w:szCs w:val="24"/>
          <w:lang w:eastAsia="fr-FR"/>
        </w:rPr>
        <w:t>le Règlement général de la municipalité de Maricourt</w:t>
      </w:r>
      <w:r>
        <w:rPr>
          <w:rFonts w:ascii="Bookman Old Style" w:eastAsia="Times New Roman" w:hAnsi="Bookman Old Style" w:cs="Times New Roman"/>
          <w:bCs/>
          <w:sz w:val="24"/>
          <w:szCs w:val="24"/>
          <w:lang w:eastAsia="fr-FR"/>
        </w:rPr>
        <w:t>.</w:t>
      </w:r>
    </w:p>
    <w:p w:rsidR="002425D2" w:rsidRDefault="002425D2" w:rsidP="002425D2">
      <w:pPr>
        <w:widowControl w:val="0"/>
        <w:autoSpaceDE w:val="0"/>
        <w:autoSpaceDN w:val="0"/>
        <w:adjustRightInd w:val="0"/>
        <w:spacing w:after="200" w:line="276" w:lineRule="auto"/>
        <w:jc w:val="both"/>
        <w:rPr>
          <w:rFonts w:ascii="Bookman Old Style" w:eastAsia="Times New Roman" w:hAnsi="Bookman Old Style" w:cs="Times New Roman"/>
          <w:bCs/>
          <w:sz w:val="24"/>
          <w:szCs w:val="24"/>
          <w:lang w:eastAsia="fr-FR"/>
        </w:rPr>
      </w:pPr>
    </w:p>
    <w:p w:rsidR="002425D2" w:rsidRDefault="002425D2" w:rsidP="002425D2">
      <w:pPr>
        <w:widowControl w:val="0"/>
        <w:autoSpaceDE w:val="0"/>
        <w:autoSpaceDN w:val="0"/>
        <w:adjustRightInd w:val="0"/>
        <w:spacing w:after="200" w:line="276" w:lineRule="auto"/>
        <w:jc w:val="both"/>
        <w:rPr>
          <w:rFonts w:ascii="Bookman Old Style" w:eastAsia="Calibri" w:hAnsi="Bookman Old Style" w:cs="Times New Roman"/>
          <w:bCs/>
          <w:sz w:val="24"/>
          <w:szCs w:val="24"/>
        </w:rPr>
      </w:pPr>
    </w:p>
    <w:p w:rsidR="00570C5A" w:rsidRPr="002425D2" w:rsidRDefault="00570C5A" w:rsidP="002425D2">
      <w:pPr>
        <w:widowControl w:val="0"/>
        <w:autoSpaceDE w:val="0"/>
        <w:autoSpaceDN w:val="0"/>
        <w:adjustRightInd w:val="0"/>
        <w:spacing w:after="200" w:line="276" w:lineRule="auto"/>
        <w:jc w:val="both"/>
        <w:rPr>
          <w:rFonts w:ascii="Bookman Old Style" w:eastAsia="Calibri" w:hAnsi="Bookman Old Style" w:cs="Times New Roman"/>
          <w:bCs/>
          <w:sz w:val="24"/>
          <w:szCs w:val="24"/>
        </w:rPr>
      </w:pPr>
    </w:p>
    <w:p w:rsidR="002425D2" w:rsidRPr="002425D2" w:rsidRDefault="002425D2" w:rsidP="002425D2">
      <w:pPr>
        <w:widowControl w:val="0"/>
        <w:autoSpaceDE w:val="0"/>
        <w:autoSpaceDN w:val="0"/>
        <w:adjustRightInd w:val="0"/>
        <w:spacing w:after="200" w:line="276" w:lineRule="auto"/>
        <w:jc w:val="both"/>
        <w:rPr>
          <w:rFonts w:ascii="Bookman Old Style" w:eastAsia="Calibri" w:hAnsi="Bookman Old Style" w:cs="Times New Roman"/>
          <w:bCs/>
          <w:sz w:val="24"/>
          <w:szCs w:val="24"/>
        </w:rPr>
      </w:pPr>
      <w:r w:rsidRPr="002425D2">
        <w:rPr>
          <w:rFonts w:ascii="Bookman Old Style" w:eastAsia="Calibri" w:hAnsi="Bookman Old Style" w:cs="Times New Roman"/>
          <w:bCs/>
          <w:sz w:val="24"/>
          <w:szCs w:val="24"/>
        </w:rPr>
        <w:lastRenderedPageBreak/>
        <w:t>Une dispense de lecture dudit règlement est demandée afin d’alléger la procédure d’adoption. Une copie dudit projet de règlement est remise aux membres du conseil, le tout conformément à la loi.</w:t>
      </w:r>
    </w:p>
    <w:p w:rsidR="002425D2" w:rsidRPr="002425D2" w:rsidRDefault="002425D2" w:rsidP="002425D2">
      <w:pPr>
        <w:widowControl w:val="0"/>
        <w:autoSpaceDE w:val="0"/>
        <w:autoSpaceDN w:val="0"/>
        <w:adjustRightInd w:val="0"/>
        <w:spacing w:after="200" w:line="276" w:lineRule="auto"/>
        <w:jc w:val="both"/>
        <w:rPr>
          <w:rFonts w:ascii="Bookman Old Style" w:eastAsia="Calibri" w:hAnsi="Bookman Old Style" w:cs="Times New Roman"/>
          <w:bCs/>
          <w:sz w:val="24"/>
          <w:szCs w:val="24"/>
        </w:rPr>
      </w:pPr>
      <w:r w:rsidRPr="002425D2">
        <w:rPr>
          <w:rFonts w:ascii="Bookman Old Style" w:eastAsia="Calibri" w:hAnsi="Bookman Old Style" w:cs="Times New Roman"/>
          <w:bCs/>
          <w:sz w:val="24"/>
          <w:szCs w:val="24"/>
        </w:rPr>
        <w:t xml:space="preserve"> Conformément à l’article 445 du Code municipal, une présentation du projet du règlement numéro 388-2019 a été effectuée par le président d’assemblée.</w:t>
      </w:r>
    </w:p>
    <w:p w:rsidR="002425D2" w:rsidRPr="002425D2" w:rsidRDefault="002425D2" w:rsidP="002425D2">
      <w:pPr>
        <w:tabs>
          <w:tab w:val="left" w:pos="993"/>
        </w:tabs>
        <w:spacing w:after="60" w:line="276" w:lineRule="auto"/>
        <w:rPr>
          <w:rFonts w:ascii="Bookman Old Style" w:eastAsia="Calibri" w:hAnsi="Bookman Old Style" w:cs="Times New Roman"/>
          <w:sz w:val="24"/>
          <w:szCs w:val="24"/>
        </w:rPr>
      </w:pPr>
      <w:bookmarkStart w:id="1" w:name="_Hlk516577496"/>
      <w:r w:rsidRPr="002425D2">
        <w:rPr>
          <w:rFonts w:ascii="Bookman Old Style" w:eastAsia="Calibri" w:hAnsi="Bookman Old Style" w:cs="Times New Roman"/>
          <w:bCs/>
          <w:sz w:val="24"/>
          <w:szCs w:val="24"/>
        </w:rPr>
        <w:t>Des copies du règlement ont été mises à la disposition du public.</w:t>
      </w:r>
    </w:p>
    <w:bookmarkEnd w:id="1"/>
    <w:p w:rsidR="002425D2" w:rsidRPr="002425D2" w:rsidRDefault="002425D2" w:rsidP="002425D2">
      <w:pPr>
        <w:spacing w:after="0" w:line="240" w:lineRule="auto"/>
        <w:rPr>
          <w:rFonts w:ascii="Bookman Old Style" w:eastAsia="Times New Roman" w:hAnsi="Bookman Old Style" w:cs="Times New Roman"/>
          <w:sz w:val="24"/>
          <w:szCs w:val="24"/>
          <w:lang w:eastAsia="fr-CA"/>
        </w:rPr>
      </w:pPr>
    </w:p>
    <w:p w:rsidR="002425D2" w:rsidRPr="002425D2" w:rsidRDefault="002425D2" w:rsidP="002425D2">
      <w:pPr>
        <w:spacing w:after="0" w:line="240" w:lineRule="auto"/>
        <w:rPr>
          <w:rFonts w:ascii="Bookman Old Style" w:eastAsia="Times New Roman" w:hAnsi="Bookman Old Style" w:cs="Times New Roman"/>
          <w:sz w:val="24"/>
          <w:szCs w:val="24"/>
          <w:lang w:eastAsia="fr-CA"/>
        </w:rPr>
      </w:pPr>
      <w:r w:rsidRPr="002425D2">
        <w:rPr>
          <w:rFonts w:ascii="Bookman Old Style" w:eastAsia="Times New Roman" w:hAnsi="Bookman Old Style" w:cs="Times New Roman"/>
          <w:sz w:val="24"/>
          <w:szCs w:val="24"/>
          <w:lang w:eastAsia="fr-CA"/>
        </w:rPr>
        <w:t>Adopté à l’unanimité</w:t>
      </w:r>
    </w:p>
    <w:p w:rsidR="002425D2" w:rsidRPr="002425D2" w:rsidRDefault="002425D2" w:rsidP="002425D2">
      <w:pPr>
        <w:spacing w:after="0" w:line="240" w:lineRule="auto"/>
        <w:ind w:left="-993"/>
        <w:rPr>
          <w:rFonts w:ascii="Bookman Old Style" w:eastAsia="Times New Roman" w:hAnsi="Bookman Old Style" w:cs="Times New Roman"/>
          <w:sz w:val="24"/>
          <w:szCs w:val="24"/>
          <w:lang w:eastAsia="fr-FR"/>
        </w:rPr>
      </w:pPr>
    </w:p>
    <w:p w:rsidR="00C27451" w:rsidRPr="00BC67D5" w:rsidRDefault="002425D2" w:rsidP="00C27451">
      <w:pPr>
        <w:spacing w:after="200" w:line="276" w:lineRule="auto"/>
        <w:jc w:val="both"/>
        <w:rPr>
          <w:rFonts w:ascii="Bookman Old Style" w:eastAsia="Calibri" w:hAnsi="Bookman Old Style" w:cs="Times New Roman"/>
          <w:sz w:val="28"/>
          <w:szCs w:val="28"/>
          <w:u w:val="single"/>
        </w:rPr>
      </w:pPr>
      <w:r>
        <w:rPr>
          <w:rFonts w:ascii="Bookman Old Style" w:eastAsia="Calibri" w:hAnsi="Bookman Old Style" w:cs="Times New Roman"/>
          <w:b/>
          <w:sz w:val="28"/>
          <w:szCs w:val="28"/>
          <w:u w:val="single"/>
        </w:rPr>
        <w:t>9</w:t>
      </w:r>
      <w:r w:rsidR="00C27451" w:rsidRPr="00BC67D5">
        <w:rPr>
          <w:rFonts w:ascii="Bookman Old Style" w:eastAsia="Calibri" w:hAnsi="Bookman Old Style" w:cs="Times New Roman"/>
          <w:b/>
          <w:sz w:val="28"/>
          <w:szCs w:val="28"/>
          <w:u w:val="single"/>
        </w:rPr>
        <w:t xml:space="preserve">.4 </w:t>
      </w:r>
      <w:r w:rsidR="00C27451" w:rsidRPr="00BC67D5">
        <w:rPr>
          <w:rFonts w:ascii="Bookman Old Style" w:eastAsia="Calibri" w:hAnsi="Bookman Old Style" w:cs="Times New Roman"/>
          <w:b/>
          <w:sz w:val="28"/>
          <w:szCs w:val="28"/>
          <w:u w:val="single"/>
        </w:rPr>
        <w:tab/>
        <w:t xml:space="preserve"> Résolution pour </w:t>
      </w:r>
      <w:r w:rsidR="003F5ADA">
        <w:rPr>
          <w:rFonts w:ascii="Bookman Old Style" w:eastAsia="Calibri" w:hAnsi="Bookman Old Style" w:cs="Times New Roman"/>
          <w:b/>
          <w:sz w:val="28"/>
          <w:szCs w:val="28"/>
          <w:u w:val="single"/>
        </w:rPr>
        <w:t>la participation à l’appel d’offres de la collecte des déchets et statut sur les modalités de collecte</w:t>
      </w:r>
    </w:p>
    <w:p w:rsidR="00C27451" w:rsidRPr="00901E25" w:rsidRDefault="00C27451" w:rsidP="00C27451">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r w:rsidRPr="000E020D">
        <w:rPr>
          <w:rFonts w:ascii="Bookman Old Style" w:eastAsia="Times New Roman" w:hAnsi="Bookman Old Style" w:cs="Times New Roman"/>
          <w:sz w:val="24"/>
          <w:szCs w:val="24"/>
          <w:lang w:eastAsia="fr-CA"/>
        </w:rPr>
        <w:t>0</w:t>
      </w:r>
      <w:r w:rsidR="003F5ADA">
        <w:rPr>
          <w:rFonts w:ascii="Bookman Old Style" w:eastAsia="Times New Roman" w:hAnsi="Bookman Old Style" w:cs="Times New Roman"/>
          <w:sz w:val="24"/>
          <w:szCs w:val="24"/>
          <w:lang w:eastAsia="fr-CA"/>
        </w:rPr>
        <w:t>62</w:t>
      </w:r>
      <w:r w:rsidRPr="000E020D">
        <w:rPr>
          <w:rFonts w:ascii="Bookman Old Style" w:eastAsia="Times New Roman" w:hAnsi="Bookman Old Style" w:cs="Times New Roman"/>
          <w:sz w:val="24"/>
          <w:szCs w:val="24"/>
          <w:lang w:eastAsia="fr-CA"/>
        </w:rPr>
        <w:t>-2019</w:t>
      </w:r>
    </w:p>
    <w:p w:rsidR="00364E40" w:rsidRPr="00364E40" w:rsidRDefault="00364E40" w:rsidP="00364E40">
      <w:pPr>
        <w:tabs>
          <w:tab w:val="left" w:pos="5760"/>
          <w:tab w:val="left" w:pos="6480"/>
          <w:tab w:val="left" w:pos="7200"/>
          <w:tab w:val="left" w:pos="7920"/>
          <w:tab w:val="left" w:pos="8640"/>
          <w:tab w:val="left" w:pos="9360"/>
        </w:tabs>
        <w:ind w:left="2268" w:hanging="2268"/>
        <w:jc w:val="both"/>
        <w:rPr>
          <w:rFonts w:ascii="Bookman Old Style" w:hAnsi="Bookman Old Style" w:cs="Arial"/>
          <w:sz w:val="24"/>
          <w:szCs w:val="24"/>
        </w:rPr>
      </w:pPr>
      <w:r w:rsidRPr="00364E40">
        <w:rPr>
          <w:rFonts w:ascii="Bookman Old Style" w:hAnsi="Bookman Old Style" w:cs="Arial"/>
          <w:b/>
          <w:sz w:val="24"/>
          <w:szCs w:val="24"/>
        </w:rPr>
        <w:t>ATTENDU QUE</w:t>
      </w:r>
      <w:r w:rsidRPr="00364E40">
        <w:rPr>
          <w:rFonts w:ascii="Bookman Old Style" w:hAnsi="Bookman Old Style" w:cs="Arial"/>
          <w:b/>
          <w:sz w:val="24"/>
          <w:szCs w:val="24"/>
        </w:rPr>
        <w:tab/>
      </w:r>
      <w:r w:rsidRPr="00364E40">
        <w:rPr>
          <w:rFonts w:ascii="Bookman Old Style" w:hAnsi="Bookman Old Style" w:cs="Arial"/>
          <w:sz w:val="24"/>
          <w:szCs w:val="24"/>
        </w:rPr>
        <w:t>la MRC du Val-Saint-François a obtenu une aide financière du ministère des Affaires municipales et de l’Occupation du territoire (MAMOT) afin de présenter un projet pour la réalisation d’une étude d’opportunité sur la mise en commun de services liés à la collecte, le transport et l’élimination des déchets pour les municipalités de son territoire;</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b/>
          <w:sz w:val="24"/>
          <w:szCs w:val="24"/>
        </w:rPr>
        <w:t>ATTENDU QU’</w:t>
      </w:r>
      <w:r w:rsidRPr="00364E40">
        <w:rPr>
          <w:rFonts w:ascii="Bookman Old Style" w:hAnsi="Bookman Old Style" w:cs="Arial"/>
          <w:b/>
          <w:sz w:val="24"/>
          <w:szCs w:val="24"/>
        </w:rPr>
        <w:tab/>
      </w:r>
      <w:r w:rsidRPr="00364E40">
        <w:rPr>
          <w:rFonts w:ascii="Bookman Old Style" w:hAnsi="Bookman Old Style" w:cs="Arial"/>
          <w:sz w:val="24"/>
          <w:szCs w:val="24"/>
        </w:rPr>
        <w:t>en comparant les coûts déclarés par l’ensemble des municipalités pour le transport et la collecte des déchets de 2014 et les coûts déclarés avec une même fréquence de collecte par la MRC pour le transport et la collecte des matières recyclables de 2014, une économie d’échelle semble être possible;</w:t>
      </w:r>
    </w:p>
    <w:p w:rsidR="00364E40" w:rsidRDefault="00364E40" w:rsidP="00364E40">
      <w:pPr>
        <w:ind w:left="2280" w:hanging="2280"/>
        <w:jc w:val="both"/>
        <w:rPr>
          <w:rFonts w:ascii="Bookman Old Style" w:hAnsi="Bookman Old Style" w:cs="Arial"/>
          <w:b/>
          <w:sz w:val="24"/>
          <w:szCs w:val="24"/>
        </w:rPr>
      </w:pPr>
    </w:p>
    <w:p w:rsidR="00364E40" w:rsidRDefault="00364E40" w:rsidP="00364E40">
      <w:pPr>
        <w:ind w:left="2280" w:hanging="2280"/>
        <w:jc w:val="both"/>
        <w:rPr>
          <w:rFonts w:ascii="Bookman Old Style" w:hAnsi="Bookman Old Style" w:cs="Arial"/>
          <w:b/>
          <w:sz w:val="24"/>
          <w:szCs w:val="24"/>
        </w:rPr>
      </w:pPr>
    </w:p>
    <w:p w:rsidR="00364E40" w:rsidRPr="00364E40" w:rsidRDefault="00364E40" w:rsidP="00364E40">
      <w:pPr>
        <w:ind w:left="2280" w:hanging="2280"/>
        <w:jc w:val="both"/>
        <w:rPr>
          <w:rFonts w:ascii="Bookman Old Style" w:hAnsi="Bookman Old Style" w:cs="Arial"/>
          <w:b/>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b/>
          <w:sz w:val="24"/>
          <w:szCs w:val="24"/>
        </w:rPr>
        <w:lastRenderedPageBreak/>
        <w:t>ATTENDU QUE</w:t>
      </w:r>
      <w:r w:rsidRPr="00364E40">
        <w:rPr>
          <w:rFonts w:ascii="Bookman Old Style" w:hAnsi="Bookman Old Style" w:cs="Arial"/>
          <w:b/>
          <w:sz w:val="24"/>
          <w:szCs w:val="24"/>
        </w:rPr>
        <w:tab/>
      </w:r>
      <w:r w:rsidRPr="00364E40">
        <w:rPr>
          <w:rFonts w:ascii="Bookman Old Style" w:hAnsi="Bookman Old Style" w:cs="Arial"/>
          <w:sz w:val="24"/>
          <w:szCs w:val="24"/>
        </w:rPr>
        <w:t>la manière optimale pour évaluer les coûts reliés à la prise en charge par la MRC de ce service est de réaliser un appel d’offres pour la collecte, le transport et l’élimination des déchets de l’ensemble des municipalités intéressés à participer au projet;</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b/>
          <w:sz w:val="24"/>
          <w:szCs w:val="24"/>
        </w:rPr>
        <w:t>ATTENDU QU’</w:t>
      </w:r>
      <w:r w:rsidRPr="00364E40">
        <w:rPr>
          <w:rFonts w:ascii="Bookman Old Style" w:hAnsi="Bookman Old Style" w:cs="Arial"/>
          <w:b/>
          <w:sz w:val="24"/>
          <w:szCs w:val="24"/>
        </w:rPr>
        <w:tab/>
      </w:r>
      <w:r w:rsidRPr="00364E40">
        <w:rPr>
          <w:rFonts w:ascii="Bookman Old Style" w:hAnsi="Bookman Old Style" w:cs="Arial"/>
          <w:sz w:val="24"/>
          <w:szCs w:val="24"/>
        </w:rPr>
        <w:t xml:space="preserve">avant de lancer l'appel d’offres, la MRC doit connaître les municipalités qui sont intéressées à participer au projet; </w:t>
      </w:r>
      <w:r w:rsidRPr="00364E40">
        <w:rPr>
          <w:rFonts w:ascii="Bookman Old Style" w:hAnsi="Bookman Old Style" w:cs="Arial"/>
          <w:b/>
          <w:sz w:val="24"/>
          <w:szCs w:val="24"/>
        </w:rPr>
        <w:t xml:space="preserve"> </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sz w:val="24"/>
          <w:szCs w:val="24"/>
        </w:rPr>
        <w:t xml:space="preserve"> </w:t>
      </w:r>
      <w:r w:rsidRPr="00364E40">
        <w:rPr>
          <w:rFonts w:ascii="Bookman Old Style" w:hAnsi="Bookman Old Style" w:cs="Arial"/>
          <w:b/>
          <w:sz w:val="24"/>
          <w:szCs w:val="24"/>
        </w:rPr>
        <w:t>ATTENDU QU’</w:t>
      </w:r>
      <w:r w:rsidRPr="00364E40">
        <w:rPr>
          <w:rFonts w:ascii="Bookman Old Style" w:hAnsi="Bookman Old Style" w:cs="Arial"/>
          <w:b/>
          <w:sz w:val="24"/>
          <w:szCs w:val="24"/>
        </w:rPr>
        <w:tab/>
      </w:r>
      <w:r w:rsidRPr="00364E40">
        <w:rPr>
          <w:rFonts w:ascii="Bookman Old Style" w:hAnsi="Bookman Old Style" w:cs="Arial"/>
          <w:sz w:val="24"/>
          <w:szCs w:val="24"/>
        </w:rPr>
        <w:t>un terrain d’entente entre les municipalités participantes doit être trouvé pour établir les modalités de collecte à inclure dans l’appel d’offres;</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color w:val="FF0000"/>
          <w:sz w:val="24"/>
          <w:szCs w:val="24"/>
        </w:rPr>
      </w:pPr>
      <w:r w:rsidRPr="00364E40">
        <w:rPr>
          <w:rFonts w:ascii="Bookman Old Style" w:hAnsi="Bookman Old Style" w:cs="Arial"/>
          <w:b/>
          <w:sz w:val="24"/>
          <w:szCs w:val="24"/>
        </w:rPr>
        <w:t>ATTENDU QUE</w:t>
      </w:r>
      <w:r w:rsidRPr="00364E40">
        <w:rPr>
          <w:rFonts w:ascii="Bookman Old Style" w:hAnsi="Bookman Old Style" w:cs="Arial"/>
          <w:b/>
          <w:sz w:val="24"/>
          <w:szCs w:val="24"/>
        </w:rPr>
        <w:tab/>
      </w:r>
      <w:r w:rsidRPr="00364E40">
        <w:rPr>
          <w:rFonts w:ascii="Bookman Old Style" w:hAnsi="Bookman Old Style" w:cs="Arial"/>
          <w:sz w:val="24"/>
          <w:szCs w:val="24"/>
        </w:rPr>
        <w:t>la présente résolution vise à déterminer l’intérêt de chaque municipalité à participer au projet de mise en commun selon les modalités de collectes proposées, mais n’engage pas la municipalité à accepter le résultat de l’appel d’offres;</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b/>
          <w:sz w:val="24"/>
          <w:szCs w:val="24"/>
        </w:rPr>
      </w:pPr>
      <w:r w:rsidRPr="00364E40">
        <w:rPr>
          <w:rFonts w:ascii="Bookman Old Style" w:hAnsi="Bookman Old Style" w:cs="Arial"/>
          <w:b/>
          <w:sz w:val="24"/>
          <w:szCs w:val="24"/>
        </w:rPr>
        <w:t>ATTENDU QUE</w:t>
      </w:r>
      <w:r w:rsidRPr="00364E40">
        <w:rPr>
          <w:rFonts w:ascii="Bookman Old Style" w:hAnsi="Bookman Old Style" w:cs="Arial"/>
          <w:b/>
          <w:sz w:val="24"/>
          <w:szCs w:val="24"/>
        </w:rPr>
        <w:tab/>
      </w:r>
      <w:r w:rsidRPr="00364E40">
        <w:rPr>
          <w:rFonts w:ascii="Bookman Old Style" w:hAnsi="Bookman Old Style" w:cs="Arial"/>
          <w:sz w:val="24"/>
          <w:szCs w:val="24"/>
        </w:rPr>
        <w:t>si le résultat de l’appel d’offres est concluant et que les municipalités souhaitent poursuivre la démarche de mise en commun, une entente intermunicipale déléguant la gestion de la collecte, le transport et l’élimination des déchets à la MRC devra être adoptée;</w:t>
      </w:r>
      <w:r w:rsidRPr="00364E40">
        <w:rPr>
          <w:rFonts w:ascii="Bookman Old Style" w:hAnsi="Bookman Old Style" w:cs="Arial"/>
          <w:b/>
          <w:sz w:val="24"/>
          <w:szCs w:val="24"/>
        </w:rPr>
        <w:t xml:space="preserve"> </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b/>
          <w:sz w:val="24"/>
          <w:szCs w:val="24"/>
        </w:rPr>
        <w:t>ATTENDU QUE</w:t>
      </w:r>
      <w:r w:rsidRPr="00364E40">
        <w:rPr>
          <w:rFonts w:ascii="Bookman Old Style" w:hAnsi="Bookman Old Style" w:cs="Arial"/>
          <w:b/>
          <w:sz w:val="24"/>
          <w:szCs w:val="24"/>
        </w:rPr>
        <w:tab/>
      </w:r>
      <w:r w:rsidRPr="00364E40">
        <w:rPr>
          <w:rFonts w:ascii="Bookman Old Style" w:hAnsi="Bookman Old Style" w:cs="Arial"/>
          <w:sz w:val="24"/>
          <w:szCs w:val="24"/>
        </w:rPr>
        <w:t>si le projet de mise en commun a lieu et se déroule selon l’échéancier prévu, la collecte offerte par la MRC débuterait en janvier 2021;</w:t>
      </w:r>
      <w:r w:rsidRPr="00364E40">
        <w:rPr>
          <w:rFonts w:ascii="Bookman Old Style" w:hAnsi="Bookman Old Style" w:cs="Arial"/>
          <w:b/>
          <w:sz w:val="24"/>
          <w:szCs w:val="24"/>
        </w:rPr>
        <w:t xml:space="preserve"> </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sz w:val="24"/>
          <w:szCs w:val="24"/>
        </w:rPr>
      </w:pPr>
      <w:r w:rsidRPr="00364E40">
        <w:rPr>
          <w:rFonts w:ascii="Bookman Old Style" w:hAnsi="Bookman Old Style" w:cs="Arial"/>
          <w:b/>
          <w:sz w:val="24"/>
          <w:szCs w:val="24"/>
        </w:rPr>
        <w:lastRenderedPageBreak/>
        <w:t>ATTENDU QUE</w:t>
      </w:r>
      <w:r w:rsidRPr="00364E40">
        <w:rPr>
          <w:rFonts w:ascii="Bookman Old Style" w:hAnsi="Bookman Old Style" w:cs="Arial"/>
          <w:b/>
          <w:sz w:val="24"/>
          <w:szCs w:val="24"/>
        </w:rPr>
        <w:tab/>
      </w:r>
      <w:r w:rsidRPr="00364E40">
        <w:rPr>
          <w:rFonts w:ascii="Bookman Old Style" w:hAnsi="Bookman Old Style" w:cs="Arial"/>
          <w:sz w:val="24"/>
          <w:szCs w:val="24"/>
        </w:rPr>
        <w:t>en laissant le choix de la journée de collecte aux entrepreneurs de collecte à tendance à avoir un impact à la baisse sur le prix des soumissions;</w:t>
      </w:r>
      <w:r w:rsidRPr="00364E40">
        <w:rPr>
          <w:rFonts w:ascii="Bookman Old Style" w:hAnsi="Bookman Old Style" w:cs="Arial"/>
          <w:b/>
          <w:sz w:val="24"/>
          <w:szCs w:val="24"/>
        </w:rPr>
        <w:t xml:space="preserve"> </w:t>
      </w:r>
    </w:p>
    <w:p w:rsidR="00364E40" w:rsidRPr="00364E40" w:rsidRDefault="00364E40" w:rsidP="00364E40">
      <w:pPr>
        <w:ind w:left="2280" w:hanging="2280"/>
        <w:jc w:val="both"/>
        <w:rPr>
          <w:rFonts w:ascii="Bookman Old Style" w:hAnsi="Bookman Old Style" w:cs="Arial"/>
          <w:sz w:val="24"/>
          <w:szCs w:val="24"/>
        </w:rPr>
      </w:pPr>
    </w:p>
    <w:p w:rsidR="00364E40" w:rsidRPr="00364E40" w:rsidRDefault="00364E40" w:rsidP="00364E40">
      <w:pPr>
        <w:ind w:left="2280" w:hanging="2280"/>
        <w:jc w:val="both"/>
        <w:rPr>
          <w:rFonts w:ascii="Bookman Old Style" w:hAnsi="Bookman Old Style" w:cs="Arial"/>
          <w:b/>
          <w:sz w:val="24"/>
          <w:szCs w:val="24"/>
        </w:rPr>
      </w:pPr>
      <w:r w:rsidRPr="00364E40">
        <w:rPr>
          <w:rFonts w:ascii="Bookman Old Style" w:hAnsi="Bookman Old Style" w:cs="Arial"/>
          <w:b/>
          <w:sz w:val="24"/>
          <w:szCs w:val="24"/>
        </w:rPr>
        <w:t>ATTENDU QUE</w:t>
      </w:r>
      <w:r w:rsidRPr="00364E40">
        <w:rPr>
          <w:rFonts w:ascii="Bookman Old Style" w:hAnsi="Bookman Old Style" w:cs="Arial"/>
          <w:b/>
          <w:sz w:val="24"/>
          <w:szCs w:val="24"/>
        </w:rPr>
        <w:tab/>
      </w:r>
      <w:r w:rsidRPr="00364E40">
        <w:rPr>
          <w:rFonts w:ascii="Bookman Old Style" w:hAnsi="Bookman Old Style" w:cs="Arial"/>
          <w:sz w:val="24"/>
          <w:szCs w:val="24"/>
        </w:rPr>
        <w:t>l’option de fréquence de collecte qui sera retenue pour l’appel d’offres sera celle qui aura reçu le plus d’appui dans les modèles de résolution parmi les municipalités en pondérant le choix de chaque municipalité au prorata du nombre d’unités d’occupation;</w:t>
      </w:r>
      <w:r w:rsidRPr="00364E40">
        <w:rPr>
          <w:rFonts w:ascii="Bookman Old Style" w:hAnsi="Bookman Old Style" w:cs="Arial"/>
          <w:b/>
          <w:sz w:val="24"/>
          <w:szCs w:val="24"/>
        </w:rPr>
        <w:t xml:space="preserve"> </w:t>
      </w:r>
    </w:p>
    <w:p w:rsidR="00364E40" w:rsidRPr="00364E40" w:rsidRDefault="00364E40" w:rsidP="00364E40">
      <w:pPr>
        <w:rPr>
          <w:rFonts w:ascii="Bookman Old Style" w:hAnsi="Bookman Old Style" w:cs="Arial"/>
          <w:sz w:val="24"/>
          <w:szCs w:val="24"/>
        </w:rPr>
      </w:pPr>
      <w:r w:rsidRPr="00364E40">
        <w:rPr>
          <w:rFonts w:ascii="Bookman Old Style" w:hAnsi="Bookman Old Style" w:cs="Arial"/>
          <w:sz w:val="24"/>
          <w:szCs w:val="24"/>
        </w:rPr>
        <w:t>Il est proposé par Serge Turcotte, appuyé par Silvie Hill et résolu,</w:t>
      </w: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refuse</w:t>
      </w:r>
      <w:r w:rsidRPr="00364E40">
        <w:rPr>
          <w:rFonts w:ascii="Bookman Old Style" w:hAnsi="Bookman Old Style" w:cs="Arial"/>
          <w:sz w:val="24"/>
          <w:szCs w:val="24"/>
        </w:rPr>
        <w:t xml:space="preserve"> d’être incluse dans l’appel d’offres avec une fréquence de collecte </w:t>
      </w:r>
      <w:r w:rsidRPr="00364E40">
        <w:rPr>
          <w:rFonts w:ascii="Bookman Old Style" w:hAnsi="Bookman Old Style" w:cs="Arial"/>
          <w:sz w:val="24"/>
          <w:szCs w:val="24"/>
          <w:u w:val="single"/>
        </w:rPr>
        <w:t>au 3 semaines</w:t>
      </w:r>
      <w:r w:rsidRPr="00364E40">
        <w:rPr>
          <w:rFonts w:ascii="Bookman Old Style" w:hAnsi="Bookman Old Style" w:cs="Arial"/>
          <w:sz w:val="24"/>
          <w:szCs w:val="24"/>
        </w:rPr>
        <w:t xml:space="preserve"> pour un total de 17-18 collectes;</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 xml:space="preserve">accepte </w:t>
      </w:r>
      <w:r w:rsidRPr="00364E40">
        <w:rPr>
          <w:rFonts w:ascii="Bookman Old Style" w:hAnsi="Bookman Old Style" w:cs="Arial"/>
          <w:sz w:val="24"/>
          <w:szCs w:val="24"/>
        </w:rPr>
        <w:t xml:space="preserve">d’être incluse dans l’appel d’offres avec une fréquence de collecte </w:t>
      </w:r>
      <w:r w:rsidRPr="00364E40">
        <w:rPr>
          <w:rFonts w:ascii="Bookman Old Style" w:hAnsi="Bookman Old Style" w:cs="Arial"/>
          <w:sz w:val="24"/>
          <w:szCs w:val="24"/>
          <w:u w:val="single"/>
        </w:rPr>
        <w:t>au 2 semaines l’été (juin à septembre) et 4 semaines l’hiver</w:t>
      </w:r>
      <w:r w:rsidRPr="00364E40">
        <w:rPr>
          <w:rFonts w:ascii="Bookman Old Style" w:hAnsi="Bookman Old Style" w:cs="Arial"/>
          <w:sz w:val="24"/>
          <w:szCs w:val="24"/>
        </w:rPr>
        <w:t xml:space="preserve"> pour un total de 17-18 collectes annuellement;</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 xml:space="preserve">refuse </w:t>
      </w:r>
      <w:r w:rsidRPr="00364E40">
        <w:rPr>
          <w:rFonts w:ascii="Bookman Old Style" w:hAnsi="Bookman Old Style" w:cs="Arial"/>
          <w:sz w:val="24"/>
          <w:szCs w:val="24"/>
        </w:rPr>
        <w:t xml:space="preserve">d’être incluse dans l’appel d’offres avec une fréquence de collecte </w:t>
      </w:r>
      <w:r w:rsidRPr="00364E40">
        <w:rPr>
          <w:rFonts w:ascii="Bookman Old Style" w:hAnsi="Bookman Old Style" w:cs="Arial"/>
          <w:sz w:val="24"/>
          <w:szCs w:val="24"/>
          <w:u w:val="single"/>
        </w:rPr>
        <w:t xml:space="preserve">mensuelle </w:t>
      </w:r>
      <w:r w:rsidRPr="00364E40">
        <w:rPr>
          <w:rFonts w:ascii="Bookman Old Style" w:hAnsi="Bookman Old Style" w:cs="Arial"/>
          <w:sz w:val="24"/>
          <w:szCs w:val="24"/>
        </w:rPr>
        <w:t>pour un total de 12 collectes;</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 xml:space="preserve">accepte </w:t>
      </w:r>
      <w:r w:rsidRPr="00364E40">
        <w:rPr>
          <w:rFonts w:ascii="Bookman Old Style" w:hAnsi="Bookman Old Style" w:cs="Arial"/>
          <w:sz w:val="24"/>
          <w:szCs w:val="24"/>
        </w:rPr>
        <w:t>de laisser à l’entrepreneur le choix de la journée de collecte;</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 xml:space="preserve">accepte </w:t>
      </w:r>
      <w:r w:rsidRPr="00364E40">
        <w:rPr>
          <w:rFonts w:ascii="Bookman Old Style" w:hAnsi="Bookman Old Style" w:cs="Arial"/>
          <w:sz w:val="24"/>
          <w:szCs w:val="24"/>
        </w:rPr>
        <w:t xml:space="preserve">d’être incluse dans l’appel d’offres sous la condition que les seuls contenants de collecte acceptés seront des </w:t>
      </w:r>
      <w:r w:rsidRPr="00364E40">
        <w:rPr>
          <w:rFonts w:ascii="Bookman Old Style" w:hAnsi="Bookman Old Style" w:cs="Arial"/>
          <w:sz w:val="24"/>
          <w:szCs w:val="24"/>
          <w:u w:val="single"/>
        </w:rPr>
        <w:t>bacs roulants ou des conteneurs</w:t>
      </w:r>
      <w:r w:rsidRPr="00364E40">
        <w:rPr>
          <w:rFonts w:ascii="Bookman Old Style" w:hAnsi="Bookman Old Style" w:cs="Arial"/>
          <w:sz w:val="24"/>
          <w:szCs w:val="24"/>
        </w:rPr>
        <w:t>;</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sz w:val="24"/>
          <w:szCs w:val="24"/>
        </w:rPr>
      </w:pPr>
      <w:r w:rsidRPr="00364E40">
        <w:rPr>
          <w:rFonts w:ascii="Bookman Old Style" w:hAnsi="Bookman Old Style" w:cs="Arial"/>
          <w:b/>
          <w:sz w:val="24"/>
          <w:szCs w:val="24"/>
        </w:rPr>
        <w:lastRenderedPageBreak/>
        <w:t>QUE</w:t>
      </w:r>
      <w:r w:rsidRPr="00364E40">
        <w:rPr>
          <w:rFonts w:ascii="Bookman Old Style" w:hAnsi="Bookman Old Style" w:cs="Arial"/>
          <w:b/>
          <w:sz w:val="24"/>
          <w:szCs w:val="24"/>
        </w:rPr>
        <w:tab/>
      </w:r>
      <w:r w:rsidRPr="00364E40">
        <w:rPr>
          <w:rFonts w:ascii="Bookman Old Style" w:hAnsi="Bookman Old Style" w:cs="Arial"/>
          <w:sz w:val="24"/>
          <w:szCs w:val="24"/>
        </w:rPr>
        <w:t xml:space="preserve">la municipalité de Maricourt </w:t>
      </w:r>
      <w:r w:rsidRPr="00364E40">
        <w:rPr>
          <w:rFonts w:ascii="Bookman Old Style" w:hAnsi="Bookman Old Style" w:cs="Arial"/>
          <w:color w:val="FF0000"/>
          <w:sz w:val="24"/>
          <w:szCs w:val="24"/>
        </w:rPr>
        <w:t xml:space="preserve">accepte </w:t>
      </w:r>
      <w:r w:rsidRPr="00364E40">
        <w:rPr>
          <w:rFonts w:ascii="Bookman Old Style" w:hAnsi="Bookman Old Style" w:cs="Arial"/>
          <w:sz w:val="24"/>
          <w:szCs w:val="24"/>
        </w:rPr>
        <w:t xml:space="preserve">d’être incluse dans l’appel d’offres avec une fréquence de </w:t>
      </w:r>
      <w:r w:rsidRPr="00364E40">
        <w:rPr>
          <w:rFonts w:ascii="Bookman Old Style" w:hAnsi="Bookman Old Style" w:cs="Arial"/>
          <w:sz w:val="24"/>
          <w:szCs w:val="24"/>
          <w:u w:val="single"/>
        </w:rPr>
        <w:t>collecte des encombrants 2 fois par année</w:t>
      </w:r>
      <w:r w:rsidRPr="00364E40">
        <w:rPr>
          <w:rFonts w:ascii="Bookman Old Style" w:hAnsi="Bookman Old Style" w:cs="Arial"/>
          <w:sz w:val="24"/>
          <w:szCs w:val="24"/>
        </w:rPr>
        <w:t>;</w:t>
      </w:r>
    </w:p>
    <w:p w:rsidR="00364E40" w:rsidRPr="00364E40" w:rsidRDefault="00364E40" w:rsidP="00364E40">
      <w:pPr>
        <w:ind w:left="1080" w:hanging="1080"/>
        <w:jc w:val="both"/>
        <w:rPr>
          <w:rFonts w:ascii="Bookman Old Style" w:hAnsi="Bookman Old Style" w:cs="Arial"/>
          <w:sz w:val="24"/>
          <w:szCs w:val="24"/>
        </w:rPr>
      </w:pPr>
    </w:p>
    <w:p w:rsidR="00364E40" w:rsidRPr="00364E40" w:rsidRDefault="00364E40" w:rsidP="00364E40">
      <w:pPr>
        <w:ind w:left="1080" w:hanging="1080"/>
        <w:jc w:val="both"/>
        <w:rPr>
          <w:rFonts w:ascii="Bookman Old Style" w:hAnsi="Bookman Old Style" w:cs="Arial"/>
          <w:b/>
          <w:sz w:val="24"/>
          <w:szCs w:val="24"/>
        </w:rPr>
      </w:pPr>
      <w:r w:rsidRPr="00364E40">
        <w:rPr>
          <w:rFonts w:ascii="Bookman Old Style" w:hAnsi="Bookman Old Style" w:cs="Arial"/>
          <w:b/>
          <w:sz w:val="24"/>
          <w:szCs w:val="24"/>
        </w:rPr>
        <w:t>QU’</w:t>
      </w:r>
      <w:r w:rsidRPr="00364E40">
        <w:rPr>
          <w:rFonts w:ascii="Bookman Old Style" w:hAnsi="Bookman Old Style" w:cs="Arial"/>
          <w:b/>
          <w:sz w:val="24"/>
          <w:szCs w:val="24"/>
        </w:rPr>
        <w:tab/>
      </w:r>
      <w:r w:rsidRPr="00364E40">
        <w:rPr>
          <w:rFonts w:ascii="Bookman Old Style" w:hAnsi="Bookman Old Style" w:cs="Arial"/>
          <w:sz w:val="24"/>
          <w:szCs w:val="24"/>
        </w:rPr>
        <w:t>une copie de la présente résolution soit transmise à la MRC du Val-Saint-François.</w:t>
      </w:r>
    </w:p>
    <w:p w:rsidR="00C27451" w:rsidRPr="00C27451" w:rsidRDefault="00C27451" w:rsidP="00C27451">
      <w:pPr>
        <w:spacing w:after="0" w:line="240" w:lineRule="auto"/>
        <w:jc w:val="both"/>
        <w:rPr>
          <w:rFonts w:ascii="Bookman Old Style" w:eastAsia="Times New Roman" w:hAnsi="Bookman Old Style" w:cs="Times New Roman"/>
          <w:sz w:val="24"/>
          <w:szCs w:val="24"/>
          <w:lang w:eastAsia="fr-CA"/>
        </w:rPr>
      </w:pPr>
    </w:p>
    <w:p w:rsidR="00C27451" w:rsidRDefault="00C27451" w:rsidP="00C27451">
      <w:pPr>
        <w:spacing w:after="200" w:line="276" w:lineRule="auto"/>
        <w:rPr>
          <w:rFonts w:ascii="Bookman Old Style" w:eastAsia="Calibri" w:hAnsi="Bookman Old Style" w:cs="Times New Roman"/>
          <w:sz w:val="24"/>
          <w:szCs w:val="24"/>
        </w:rPr>
      </w:pPr>
      <w:r w:rsidRPr="00C27451">
        <w:rPr>
          <w:rFonts w:ascii="Bookman Old Style" w:eastAsia="Calibri" w:hAnsi="Bookman Old Style" w:cs="Times New Roman"/>
          <w:sz w:val="24"/>
          <w:szCs w:val="24"/>
        </w:rPr>
        <w:t>Adopté à l’unanimité</w:t>
      </w:r>
    </w:p>
    <w:p w:rsidR="007F7D23" w:rsidRDefault="007F7D23" w:rsidP="007F7D23">
      <w:pPr>
        <w:spacing w:after="0" w:line="240" w:lineRule="auto"/>
        <w:ind w:left="705" w:hanging="705"/>
        <w:rPr>
          <w:rFonts w:ascii="Bookman Old Style" w:eastAsia="Calibri" w:hAnsi="Bookman Old Style" w:cs="Times New Roman"/>
          <w:b/>
          <w:sz w:val="24"/>
          <w:szCs w:val="24"/>
        </w:rPr>
      </w:pPr>
    </w:p>
    <w:p w:rsidR="007F7D23" w:rsidRPr="007F7D23" w:rsidRDefault="007F7D23" w:rsidP="007F7D23">
      <w:pPr>
        <w:spacing w:after="0" w:line="240" w:lineRule="auto"/>
        <w:ind w:left="705" w:hanging="705"/>
        <w:rPr>
          <w:rFonts w:ascii="Bookman Old Style" w:eastAsia="Calibri" w:hAnsi="Bookman Old Style" w:cs="Times New Roman"/>
          <w:b/>
          <w:sz w:val="28"/>
          <w:szCs w:val="28"/>
          <w:u w:val="single"/>
        </w:rPr>
      </w:pPr>
      <w:r w:rsidRPr="007F7D23">
        <w:rPr>
          <w:rFonts w:ascii="Bookman Old Style" w:eastAsia="Calibri" w:hAnsi="Bookman Old Style" w:cs="Times New Roman"/>
          <w:b/>
          <w:sz w:val="28"/>
          <w:szCs w:val="28"/>
          <w:u w:val="single"/>
        </w:rPr>
        <w:t>9.5</w:t>
      </w:r>
      <w:r w:rsidRPr="007F7D23">
        <w:rPr>
          <w:rFonts w:ascii="Bookman Old Style" w:eastAsia="Calibri" w:hAnsi="Bookman Old Style" w:cs="Times New Roman"/>
          <w:b/>
          <w:sz w:val="28"/>
          <w:szCs w:val="28"/>
          <w:u w:val="single"/>
        </w:rPr>
        <w:tab/>
        <w:t>Résolution concernant l’abonnement à Québec Municipal.</w:t>
      </w:r>
    </w:p>
    <w:p w:rsidR="00B70F6A" w:rsidRPr="00BC67D5" w:rsidRDefault="00B70F6A" w:rsidP="00B70F6A">
      <w:pPr>
        <w:spacing w:after="120" w:line="240" w:lineRule="auto"/>
        <w:ind w:hanging="1701"/>
        <w:rPr>
          <w:rFonts w:ascii="Times New Roman" w:eastAsia="Times New Roman" w:hAnsi="Times New Roman" w:cs="Times New Roman"/>
          <w:sz w:val="24"/>
          <w:szCs w:val="24"/>
          <w:lang w:eastAsia="fr-FR"/>
        </w:rPr>
      </w:pPr>
      <w:r w:rsidRPr="00BC67D5">
        <w:rPr>
          <w:rFonts w:ascii="Bookman Old Style" w:eastAsia="Times New Roman" w:hAnsi="Bookman Old Style" w:cs="Times New Roman"/>
          <w:sz w:val="24"/>
          <w:szCs w:val="24"/>
          <w:lang w:eastAsia="fr-CA"/>
        </w:rPr>
        <w:t>0</w:t>
      </w:r>
      <w:r w:rsidR="007F7D23">
        <w:rPr>
          <w:rFonts w:ascii="Bookman Old Style" w:eastAsia="Times New Roman" w:hAnsi="Bookman Old Style" w:cs="Times New Roman"/>
          <w:sz w:val="24"/>
          <w:szCs w:val="24"/>
          <w:lang w:eastAsia="fr-CA"/>
        </w:rPr>
        <w:t>63</w:t>
      </w:r>
      <w:r w:rsidRPr="00BC67D5">
        <w:rPr>
          <w:rFonts w:ascii="Bookman Old Style" w:eastAsia="Times New Roman" w:hAnsi="Bookman Old Style" w:cs="Times New Roman"/>
          <w:sz w:val="24"/>
          <w:szCs w:val="24"/>
          <w:lang w:eastAsia="fr-CA"/>
        </w:rPr>
        <w:t>-2019</w:t>
      </w:r>
    </w:p>
    <w:p w:rsidR="007F7D23" w:rsidRPr="008845D2" w:rsidRDefault="007F7D23" w:rsidP="007A7D3C">
      <w:pPr>
        <w:pStyle w:val="Sansinterligne"/>
        <w:jc w:val="both"/>
        <w:rPr>
          <w:rFonts w:ascii="Bookman Old Style" w:hAnsi="Bookman Old Style"/>
          <w:sz w:val="24"/>
          <w:szCs w:val="24"/>
        </w:rPr>
      </w:pPr>
      <w:r>
        <w:rPr>
          <w:rFonts w:ascii="Bookman Old Style" w:hAnsi="Bookman Old Style"/>
          <w:sz w:val="24"/>
          <w:szCs w:val="24"/>
        </w:rPr>
        <w:t>I</w:t>
      </w:r>
      <w:r w:rsidRPr="008845D2">
        <w:rPr>
          <w:rFonts w:ascii="Bookman Old Style" w:hAnsi="Bookman Old Style"/>
          <w:sz w:val="24"/>
          <w:szCs w:val="24"/>
        </w:rPr>
        <w:t>l est proposé par</w:t>
      </w:r>
      <w:r>
        <w:rPr>
          <w:rFonts w:ascii="Bookman Old Style" w:hAnsi="Bookman Old Style"/>
          <w:sz w:val="24"/>
          <w:szCs w:val="24"/>
        </w:rPr>
        <w:t xml:space="preserve"> Gilles Desmarais appuyé par Michael </w:t>
      </w:r>
      <w:proofErr w:type="spellStart"/>
      <w:proofErr w:type="gramStart"/>
      <w:r>
        <w:rPr>
          <w:rFonts w:ascii="Bookman Old Style" w:hAnsi="Bookman Old Style"/>
          <w:sz w:val="24"/>
          <w:szCs w:val="24"/>
        </w:rPr>
        <w:t>Selby</w:t>
      </w:r>
      <w:proofErr w:type="spellEnd"/>
      <w:r>
        <w:rPr>
          <w:rFonts w:ascii="Bookman Old Style" w:hAnsi="Bookman Old Style"/>
          <w:sz w:val="24"/>
          <w:szCs w:val="24"/>
        </w:rPr>
        <w:t xml:space="preserve">  et</w:t>
      </w:r>
      <w:proofErr w:type="gramEnd"/>
      <w:r w:rsidRPr="008845D2">
        <w:rPr>
          <w:rFonts w:ascii="Bookman Old Style" w:hAnsi="Bookman Old Style"/>
          <w:sz w:val="24"/>
          <w:szCs w:val="24"/>
        </w:rPr>
        <w:t xml:space="preserve"> résolu à l’unanimité des conseillers présents</w:t>
      </w:r>
    </w:p>
    <w:p w:rsidR="007F7D23" w:rsidRDefault="007F7D23" w:rsidP="007A7D3C">
      <w:pPr>
        <w:pStyle w:val="Sansinterligne"/>
        <w:ind w:left="705"/>
        <w:jc w:val="both"/>
        <w:rPr>
          <w:rFonts w:ascii="Bookman Old Style" w:hAnsi="Bookman Old Style"/>
          <w:sz w:val="24"/>
          <w:szCs w:val="24"/>
        </w:rPr>
      </w:pPr>
    </w:p>
    <w:p w:rsidR="007F7D23" w:rsidRPr="008845D2" w:rsidRDefault="007F7D23" w:rsidP="007A7D3C">
      <w:pPr>
        <w:pStyle w:val="Sansinterligne"/>
        <w:jc w:val="both"/>
        <w:rPr>
          <w:rFonts w:ascii="Bookman Old Style" w:hAnsi="Bookman Old Style"/>
          <w:sz w:val="24"/>
          <w:szCs w:val="24"/>
        </w:rPr>
      </w:pPr>
      <w:r>
        <w:rPr>
          <w:rFonts w:ascii="Bookman Old Style" w:hAnsi="Bookman Old Style"/>
          <w:sz w:val="24"/>
          <w:szCs w:val="24"/>
        </w:rPr>
        <w:t>D’autoriser le renouvellement à l’abonnement à Québec Municipal pour l’année 2019.</w:t>
      </w:r>
    </w:p>
    <w:p w:rsidR="00B70F6A" w:rsidRPr="00B70F6A" w:rsidRDefault="00B70F6A" w:rsidP="00B70F6A">
      <w:pPr>
        <w:spacing w:after="0" w:line="240" w:lineRule="auto"/>
        <w:jc w:val="both"/>
        <w:rPr>
          <w:rFonts w:ascii="Bookman Old Style" w:eastAsia="Times New Roman" w:hAnsi="Bookman Old Style" w:cs="Times New Roman"/>
          <w:sz w:val="24"/>
          <w:szCs w:val="24"/>
          <w:lang w:eastAsia="fr-CA"/>
        </w:rPr>
      </w:pPr>
    </w:p>
    <w:p w:rsidR="00B70F6A" w:rsidRPr="00B70F6A" w:rsidRDefault="00B70F6A" w:rsidP="003347A1">
      <w:pPr>
        <w:spacing w:after="200" w:line="276" w:lineRule="auto"/>
        <w:ind w:left="851" w:hanging="851"/>
        <w:rPr>
          <w:rFonts w:ascii="Bookman Old Style" w:eastAsia="Calibri" w:hAnsi="Bookman Old Style" w:cs="Times New Roman"/>
          <w:sz w:val="24"/>
          <w:szCs w:val="24"/>
        </w:rPr>
      </w:pPr>
      <w:r w:rsidRPr="00B70F6A">
        <w:rPr>
          <w:rFonts w:ascii="Bookman Old Style" w:eastAsia="Calibri" w:hAnsi="Bookman Old Style" w:cs="Times New Roman"/>
          <w:sz w:val="24"/>
          <w:szCs w:val="24"/>
        </w:rPr>
        <w:t>Adopté à l’unanimité</w:t>
      </w:r>
    </w:p>
    <w:p w:rsidR="00CF345F" w:rsidRPr="00CF345F" w:rsidRDefault="00CF345F" w:rsidP="00CF345F">
      <w:pPr>
        <w:tabs>
          <w:tab w:val="left" w:pos="993"/>
        </w:tabs>
        <w:spacing w:after="60" w:line="276" w:lineRule="auto"/>
        <w:rPr>
          <w:rFonts w:ascii="Bookman Old Style" w:eastAsia="Calibri" w:hAnsi="Bookman Old Style" w:cs="Times New Roman"/>
          <w:b/>
          <w:sz w:val="28"/>
          <w:szCs w:val="28"/>
          <w:u w:val="single"/>
        </w:rPr>
      </w:pPr>
      <w:bookmarkStart w:id="2" w:name="_Hlk8908514"/>
      <w:r w:rsidRPr="00CF345F">
        <w:rPr>
          <w:rFonts w:ascii="Bookman Old Style" w:eastAsia="Calibri" w:hAnsi="Bookman Old Style" w:cs="Times New Roman"/>
          <w:b/>
          <w:sz w:val="28"/>
          <w:szCs w:val="28"/>
          <w:u w:val="single"/>
        </w:rPr>
        <w:t xml:space="preserve">9.6 </w:t>
      </w:r>
      <w:r w:rsidR="003347A1">
        <w:rPr>
          <w:rFonts w:ascii="Bookman Old Style" w:eastAsia="Calibri" w:hAnsi="Bookman Old Style" w:cs="Times New Roman"/>
          <w:b/>
          <w:sz w:val="28"/>
          <w:szCs w:val="28"/>
          <w:u w:val="single"/>
        </w:rPr>
        <w:t xml:space="preserve">  </w:t>
      </w:r>
      <w:r w:rsidRPr="00CF345F">
        <w:rPr>
          <w:rFonts w:ascii="Bookman Old Style" w:eastAsia="Calibri" w:hAnsi="Bookman Old Style" w:cs="Times New Roman"/>
          <w:b/>
          <w:sz w:val="28"/>
          <w:szCs w:val="28"/>
          <w:u w:val="single"/>
        </w:rPr>
        <w:t>Résolution intervention Berce du Caucase</w:t>
      </w:r>
    </w:p>
    <w:bookmarkEnd w:id="2"/>
    <w:p w:rsidR="000E020D" w:rsidRPr="000E020D" w:rsidRDefault="00B70F6A" w:rsidP="000E020D">
      <w:pPr>
        <w:spacing w:after="120" w:line="240" w:lineRule="auto"/>
        <w:ind w:hanging="1701"/>
        <w:rPr>
          <w:rFonts w:ascii="Times New Roman" w:eastAsia="Times New Roman" w:hAnsi="Times New Roman" w:cs="Times New Roman"/>
          <w:sz w:val="26"/>
          <w:szCs w:val="26"/>
          <w:lang w:eastAsia="fr-FR"/>
        </w:rPr>
      </w:pPr>
      <w:r>
        <w:rPr>
          <w:rFonts w:ascii="Bookman Old Style" w:eastAsia="Times New Roman" w:hAnsi="Bookman Old Style" w:cs="Times New Roman"/>
          <w:sz w:val="24"/>
          <w:szCs w:val="24"/>
          <w:lang w:eastAsia="fr-CA"/>
        </w:rPr>
        <w:t>0</w:t>
      </w:r>
      <w:r w:rsidR="007A7D3C">
        <w:rPr>
          <w:rFonts w:ascii="Bookman Old Style" w:eastAsia="Times New Roman" w:hAnsi="Bookman Old Style" w:cs="Times New Roman"/>
          <w:sz w:val="24"/>
          <w:szCs w:val="24"/>
          <w:lang w:eastAsia="fr-CA"/>
        </w:rPr>
        <w:t>64</w:t>
      </w:r>
      <w:r w:rsidR="000E020D" w:rsidRPr="000E020D">
        <w:rPr>
          <w:rFonts w:ascii="Bookman Old Style" w:eastAsia="Times New Roman" w:hAnsi="Bookman Old Style" w:cs="Times New Roman"/>
          <w:sz w:val="24"/>
          <w:szCs w:val="24"/>
          <w:lang w:eastAsia="fr-CA"/>
        </w:rPr>
        <w:t>-2019</w:t>
      </w:r>
    </w:p>
    <w:p w:rsidR="00CF345F" w:rsidRP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Attendu que</w:t>
      </w:r>
      <w:r w:rsidRPr="00CF345F">
        <w:rPr>
          <w:rFonts w:ascii="Bookman Old Style" w:eastAsia="Times New Roman" w:hAnsi="Bookman Old Style" w:cs="Times New Roman"/>
          <w:sz w:val="24"/>
          <w:szCs w:val="24"/>
          <w:lang w:eastAsia="fr-CA"/>
        </w:rPr>
        <w:tab/>
        <w:t>la Berce du Caucase est une espèce envahissante causant des problèmes de santé publique;</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Attendu que</w:t>
      </w:r>
      <w:r w:rsidRPr="00CF345F">
        <w:rPr>
          <w:rFonts w:ascii="Bookman Old Style" w:eastAsia="Times New Roman" w:hAnsi="Bookman Old Style" w:cs="Times New Roman"/>
          <w:sz w:val="24"/>
          <w:szCs w:val="24"/>
          <w:lang w:eastAsia="fr-CA"/>
        </w:rPr>
        <w:tab/>
        <w:t>la firme Quadra Environnement est une firme spécialisée dans la gestion des espèces envahissantes;</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Attendu que</w:t>
      </w:r>
      <w:r w:rsidRPr="00CF345F">
        <w:rPr>
          <w:rFonts w:ascii="Bookman Old Style" w:eastAsia="Times New Roman" w:hAnsi="Bookman Old Style" w:cs="Times New Roman"/>
          <w:sz w:val="24"/>
          <w:szCs w:val="24"/>
          <w:lang w:eastAsia="fr-CA"/>
        </w:rPr>
        <w:tab/>
        <w:t xml:space="preserve">pour limiter la propagation de l’espèce, la firme propose une intervention rapide pour limiter les foyers de graines de sorte à maintenir le niveau de propagation pour l’année prochaine. </w:t>
      </w: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lastRenderedPageBreak/>
        <w:t>Attendu que</w:t>
      </w:r>
      <w:r w:rsidRPr="00CF345F">
        <w:rPr>
          <w:rFonts w:ascii="Bookman Old Style" w:eastAsia="Times New Roman" w:hAnsi="Bookman Old Style" w:cs="Times New Roman"/>
          <w:sz w:val="24"/>
          <w:szCs w:val="24"/>
          <w:lang w:eastAsia="fr-CA"/>
        </w:rPr>
        <w:tab/>
        <w:t>la firme nous propose une offre de service incluant de réduire significativement le nombre de plants juvéniles par extraction racinaire au début mai, traiter l’ensemble des plants matures, l’éradication et travaux de réhabilitation et d’ensemencement;</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 xml:space="preserve">Attendu que </w:t>
      </w:r>
      <w:r w:rsidRPr="00CF345F">
        <w:rPr>
          <w:rFonts w:ascii="Bookman Old Style" w:eastAsia="Times New Roman" w:hAnsi="Bookman Old Style" w:cs="Times New Roman"/>
          <w:sz w:val="24"/>
          <w:szCs w:val="24"/>
          <w:lang w:eastAsia="fr-CA"/>
        </w:rPr>
        <w:tab/>
        <w:t>le CREE a reçu une subvention importante pour aider à contrôler la propagation de cette plante et que la part de la Municipalité de Maricourt pour la première année s’élève à 139.87 dollars;</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 xml:space="preserve">En conséquence, </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CF345F">
      <w:pPr>
        <w:spacing w:after="0" w:line="240" w:lineRule="auto"/>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 xml:space="preserve">Il est proposé par Silvie Hill appuyé par Gilles Desmarais et résolu                      </w:t>
      </w:r>
    </w:p>
    <w:p w:rsidR="00CF345F" w:rsidRPr="00CF345F" w:rsidRDefault="00CF345F" w:rsidP="00CF345F">
      <w:pPr>
        <w:spacing w:after="0" w:line="240" w:lineRule="auto"/>
        <w:ind w:left="1985" w:hanging="1985"/>
        <w:rPr>
          <w:rFonts w:ascii="Bookman Old Style" w:eastAsia="Times New Roman" w:hAnsi="Bookman Old Style" w:cs="Times New Roman"/>
          <w:sz w:val="24"/>
          <w:szCs w:val="24"/>
          <w:lang w:eastAsia="fr-CA"/>
        </w:rPr>
      </w:pPr>
    </w:p>
    <w:p w:rsidR="00CF345F" w:rsidRPr="00CF345F" w:rsidRDefault="00CF345F" w:rsidP="00666ACE">
      <w:pPr>
        <w:spacing w:after="0" w:line="240" w:lineRule="auto"/>
        <w:ind w:left="1985" w:hanging="1985"/>
        <w:jc w:val="both"/>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 xml:space="preserve">Que </w:t>
      </w:r>
      <w:r w:rsidRPr="00CF345F">
        <w:rPr>
          <w:rFonts w:ascii="Bookman Old Style" w:eastAsia="Times New Roman" w:hAnsi="Bookman Old Style" w:cs="Times New Roman"/>
          <w:sz w:val="24"/>
          <w:szCs w:val="24"/>
          <w:lang w:eastAsia="fr-CA"/>
        </w:rPr>
        <w:tab/>
        <w:t>le conseil accepte de se joindre aux Municipalités de Racine, Canton de Valcourt et la Ville de Valcourt pour le projet présenté par la CREE pour le contrôle de la Berce du Caucase pour l’année 2019.</w:t>
      </w:r>
    </w:p>
    <w:p w:rsidR="00CF345F" w:rsidRPr="00CF345F" w:rsidRDefault="00CF345F" w:rsidP="00CF345F">
      <w:pPr>
        <w:spacing w:after="0" w:line="240" w:lineRule="auto"/>
        <w:rPr>
          <w:rFonts w:ascii="Bookman Old Style" w:eastAsia="Times New Roman" w:hAnsi="Bookman Old Style" w:cs="Times New Roman"/>
          <w:sz w:val="24"/>
          <w:szCs w:val="24"/>
          <w:lang w:eastAsia="fr-CA"/>
        </w:rPr>
      </w:pPr>
    </w:p>
    <w:p w:rsidR="00CF345F" w:rsidRPr="00CF345F" w:rsidRDefault="00CF345F" w:rsidP="00CF345F">
      <w:pPr>
        <w:spacing w:after="0" w:line="240" w:lineRule="auto"/>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Adopté à l’unanimité</w:t>
      </w:r>
    </w:p>
    <w:p w:rsidR="006826C3" w:rsidRDefault="006826C3" w:rsidP="000E020D">
      <w:pPr>
        <w:spacing w:after="120" w:line="240" w:lineRule="auto"/>
        <w:rPr>
          <w:rFonts w:ascii="Bookman Old Style" w:eastAsia="Times New Roman" w:hAnsi="Bookman Old Style" w:cs="Times New Roman"/>
          <w:bCs/>
          <w:sz w:val="26"/>
          <w:szCs w:val="26"/>
          <w:lang w:eastAsia="fr-FR"/>
        </w:rPr>
      </w:pPr>
    </w:p>
    <w:p w:rsidR="00A412AF" w:rsidRPr="00CF345F" w:rsidRDefault="00A412AF" w:rsidP="00A412AF">
      <w:pPr>
        <w:tabs>
          <w:tab w:val="left" w:pos="993"/>
        </w:tabs>
        <w:spacing w:after="60" w:line="276" w:lineRule="auto"/>
        <w:rPr>
          <w:rFonts w:ascii="Bookman Old Style" w:eastAsia="Calibri" w:hAnsi="Bookman Old Style" w:cs="Times New Roman"/>
          <w:b/>
          <w:sz w:val="28"/>
          <w:szCs w:val="28"/>
          <w:u w:val="single"/>
        </w:rPr>
      </w:pPr>
      <w:bookmarkStart w:id="3" w:name="_Hlk8909399"/>
      <w:r w:rsidRPr="00A412AF">
        <w:rPr>
          <w:rFonts w:ascii="Bookman Old Style" w:hAnsi="Bookman Old Style"/>
          <w:b/>
          <w:sz w:val="28"/>
          <w:szCs w:val="28"/>
          <w:u w:val="single"/>
        </w:rPr>
        <w:t>9.7</w:t>
      </w:r>
      <w:r w:rsidRPr="00CF345F">
        <w:rPr>
          <w:rFonts w:ascii="Bookman Old Style" w:hAnsi="Bookman Old Style"/>
          <w:b/>
          <w:sz w:val="28"/>
          <w:szCs w:val="28"/>
          <w:u w:val="single"/>
        </w:rPr>
        <w:tab/>
      </w:r>
      <w:r w:rsidRPr="00A412AF">
        <w:rPr>
          <w:rFonts w:ascii="Bookman Old Style" w:hAnsi="Bookman Old Style"/>
          <w:b/>
          <w:sz w:val="28"/>
          <w:szCs w:val="28"/>
          <w:u w:val="single"/>
        </w:rPr>
        <w:t>Résolution concernant l’adoption d’une politique concernant la gestion des plaintes</w:t>
      </w:r>
      <w:r w:rsidRPr="00A412AF">
        <w:rPr>
          <w:rFonts w:ascii="Bookman Old Style" w:hAnsi="Bookman Old Style"/>
          <w:b/>
          <w:sz w:val="24"/>
          <w:szCs w:val="24"/>
          <w:u w:val="single"/>
        </w:rPr>
        <w:t xml:space="preserve"> </w:t>
      </w:r>
    </w:p>
    <w:bookmarkEnd w:id="3"/>
    <w:p w:rsidR="00A412AF" w:rsidRPr="00A412AF" w:rsidRDefault="00A412AF" w:rsidP="00A412AF">
      <w:pPr>
        <w:spacing w:after="0" w:line="240" w:lineRule="auto"/>
        <w:ind w:hanging="1701"/>
        <w:rPr>
          <w:rFonts w:ascii="Bookman Old Style" w:eastAsia="Times New Roman" w:hAnsi="Bookman Old Style" w:cs="Times New Roman"/>
          <w:bCs/>
          <w:sz w:val="24"/>
          <w:szCs w:val="24"/>
          <w:lang w:eastAsia="fr-FR"/>
        </w:rPr>
      </w:pPr>
      <w:r w:rsidRPr="00A412AF">
        <w:rPr>
          <w:rFonts w:ascii="Bookman Old Style" w:eastAsia="Times New Roman" w:hAnsi="Bookman Old Style" w:cs="Times New Roman"/>
          <w:bCs/>
          <w:sz w:val="24"/>
          <w:szCs w:val="24"/>
          <w:lang w:eastAsia="fr-FR"/>
        </w:rPr>
        <w:t>065-2019</w:t>
      </w:r>
    </w:p>
    <w:p w:rsidR="003F6639" w:rsidRDefault="003F6639" w:rsidP="003F6639">
      <w:pPr>
        <w:pStyle w:val="Sansinterligne"/>
        <w:ind w:left="705"/>
        <w:rPr>
          <w:rFonts w:ascii="Bookman Old Style" w:hAnsi="Bookman Old Style"/>
          <w:sz w:val="24"/>
          <w:szCs w:val="24"/>
        </w:rPr>
      </w:pPr>
    </w:p>
    <w:p w:rsidR="003F6639" w:rsidRDefault="003F6639" w:rsidP="003F6639">
      <w:pPr>
        <w:pStyle w:val="Sansinterligne"/>
        <w:rPr>
          <w:rFonts w:ascii="Bookman Old Style" w:hAnsi="Bookman Old Style"/>
          <w:sz w:val="24"/>
          <w:szCs w:val="24"/>
        </w:rPr>
      </w:pPr>
      <w:r>
        <w:rPr>
          <w:rFonts w:ascii="Bookman Old Style" w:hAnsi="Bookman Old Style"/>
          <w:sz w:val="24"/>
          <w:szCs w:val="24"/>
        </w:rPr>
        <w:t>Considérant que toute municipalité doit adopter une politique de gestion des plaintes avant le 25 mai 2019.</w:t>
      </w:r>
    </w:p>
    <w:p w:rsidR="003F6639" w:rsidRDefault="003F6639" w:rsidP="003F6639">
      <w:pPr>
        <w:pStyle w:val="Sansinterligne"/>
        <w:rPr>
          <w:rFonts w:ascii="Bookman Old Style" w:hAnsi="Bookman Old Style"/>
          <w:sz w:val="24"/>
          <w:szCs w:val="24"/>
        </w:rPr>
      </w:pPr>
    </w:p>
    <w:p w:rsidR="003F6639" w:rsidRPr="008845D2" w:rsidRDefault="003F6639" w:rsidP="003F6639">
      <w:pPr>
        <w:pStyle w:val="Sansinterligne"/>
        <w:rPr>
          <w:rFonts w:ascii="Bookman Old Style" w:hAnsi="Bookman Old Style"/>
          <w:sz w:val="24"/>
          <w:szCs w:val="24"/>
        </w:rPr>
      </w:pPr>
      <w:r>
        <w:rPr>
          <w:rFonts w:ascii="Bookman Old Style" w:hAnsi="Bookman Old Style"/>
          <w:sz w:val="24"/>
          <w:szCs w:val="24"/>
        </w:rPr>
        <w:t>I</w:t>
      </w:r>
      <w:r w:rsidRPr="008845D2">
        <w:rPr>
          <w:rFonts w:ascii="Bookman Old Style" w:hAnsi="Bookman Old Style"/>
          <w:sz w:val="24"/>
          <w:szCs w:val="24"/>
        </w:rPr>
        <w:t>l est proposé par</w:t>
      </w:r>
      <w:r>
        <w:rPr>
          <w:rFonts w:ascii="Bookman Old Style" w:hAnsi="Bookman Old Style"/>
          <w:sz w:val="24"/>
          <w:szCs w:val="24"/>
        </w:rPr>
        <w:t xml:space="preserve"> Serge Turcotte, appuyé par Alexandre Tessier              e</w:t>
      </w:r>
      <w:r w:rsidRPr="008845D2">
        <w:rPr>
          <w:rFonts w:ascii="Bookman Old Style" w:hAnsi="Bookman Old Style"/>
          <w:sz w:val="24"/>
          <w:szCs w:val="24"/>
        </w:rPr>
        <w:t>t résolu à l’unanimité des conseillers présents</w:t>
      </w:r>
    </w:p>
    <w:p w:rsidR="003F6639" w:rsidRDefault="003F6639" w:rsidP="003F6639">
      <w:pPr>
        <w:pStyle w:val="Sansinterligne"/>
        <w:rPr>
          <w:rFonts w:ascii="Bookman Old Style" w:hAnsi="Bookman Old Style"/>
          <w:sz w:val="24"/>
          <w:szCs w:val="24"/>
        </w:rPr>
      </w:pPr>
    </w:p>
    <w:p w:rsidR="003F6639" w:rsidRDefault="003F6639" w:rsidP="003F6639">
      <w:pPr>
        <w:pStyle w:val="Sansinterligne"/>
        <w:rPr>
          <w:rFonts w:ascii="Bookman Old Style" w:hAnsi="Bookman Old Style"/>
          <w:sz w:val="24"/>
          <w:szCs w:val="24"/>
        </w:rPr>
      </w:pPr>
      <w:r>
        <w:rPr>
          <w:rFonts w:ascii="Bookman Old Style" w:hAnsi="Bookman Old Style"/>
          <w:sz w:val="24"/>
          <w:szCs w:val="24"/>
        </w:rPr>
        <w:t xml:space="preserve">D’adopter la politique numéro </w:t>
      </w:r>
      <w:r w:rsidR="0003460D">
        <w:rPr>
          <w:rFonts w:ascii="Bookman Old Style" w:hAnsi="Bookman Old Style"/>
          <w:sz w:val="24"/>
          <w:szCs w:val="24"/>
        </w:rPr>
        <w:t>001</w:t>
      </w:r>
      <w:r>
        <w:rPr>
          <w:rFonts w:ascii="Bookman Old Style" w:hAnsi="Bookman Old Style"/>
          <w:sz w:val="24"/>
          <w:szCs w:val="24"/>
        </w:rPr>
        <w:t xml:space="preserve"> pour la gestion du traitement des plaintes dont copie demeure annexée aux présentes.</w:t>
      </w:r>
    </w:p>
    <w:p w:rsidR="003F6639" w:rsidRPr="008845D2" w:rsidRDefault="003F6639" w:rsidP="003F6639">
      <w:pPr>
        <w:pStyle w:val="Sansinterligne"/>
        <w:rPr>
          <w:rFonts w:ascii="Bookman Old Style" w:hAnsi="Bookman Old Style"/>
          <w:sz w:val="24"/>
          <w:szCs w:val="24"/>
        </w:rPr>
      </w:pPr>
    </w:p>
    <w:p w:rsidR="003F6639" w:rsidRDefault="003F6639" w:rsidP="003F6639">
      <w:pPr>
        <w:spacing w:after="0" w:line="240" w:lineRule="auto"/>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Adopté à l’unanimité</w:t>
      </w:r>
    </w:p>
    <w:p w:rsidR="003F6639" w:rsidRDefault="003F6639" w:rsidP="003F6639">
      <w:pPr>
        <w:spacing w:after="0" w:line="240" w:lineRule="auto"/>
        <w:rPr>
          <w:rFonts w:ascii="Bookman Old Style" w:eastAsia="Times New Roman" w:hAnsi="Bookman Old Style" w:cs="Times New Roman"/>
          <w:sz w:val="24"/>
          <w:szCs w:val="24"/>
          <w:lang w:eastAsia="fr-CA"/>
        </w:rPr>
      </w:pPr>
    </w:p>
    <w:p w:rsidR="00666ACE" w:rsidRDefault="00666ACE" w:rsidP="003F6639">
      <w:pPr>
        <w:spacing w:after="0" w:line="240" w:lineRule="auto"/>
        <w:rPr>
          <w:rFonts w:ascii="Bookman Old Style" w:eastAsia="Times New Roman" w:hAnsi="Bookman Old Style" w:cs="Times New Roman"/>
          <w:sz w:val="24"/>
          <w:szCs w:val="24"/>
          <w:lang w:eastAsia="fr-CA"/>
        </w:rPr>
      </w:pPr>
    </w:p>
    <w:p w:rsidR="00C95FE4" w:rsidRDefault="00C95FE4" w:rsidP="003F6639">
      <w:pPr>
        <w:spacing w:after="0" w:line="240" w:lineRule="auto"/>
        <w:rPr>
          <w:rFonts w:ascii="Bookman Old Style" w:eastAsia="Times New Roman" w:hAnsi="Bookman Old Style" w:cs="Times New Roman"/>
          <w:sz w:val="24"/>
          <w:szCs w:val="24"/>
          <w:lang w:eastAsia="fr-CA"/>
        </w:rPr>
      </w:pPr>
    </w:p>
    <w:p w:rsidR="00C95FE4" w:rsidRDefault="00C95FE4" w:rsidP="003F6639">
      <w:pPr>
        <w:spacing w:after="0" w:line="240" w:lineRule="auto"/>
        <w:rPr>
          <w:rFonts w:ascii="Bookman Old Style" w:eastAsia="Times New Roman" w:hAnsi="Bookman Old Style" w:cs="Times New Roman"/>
          <w:sz w:val="24"/>
          <w:szCs w:val="24"/>
          <w:lang w:eastAsia="fr-CA"/>
        </w:rPr>
      </w:pPr>
    </w:p>
    <w:p w:rsidR="00C95FE4" w:rsidRDefault="00C95FE4" w:rsidP="003F6639">
      <w:pPr>
        <w:spacing w:after="0" w:line="240" w:lineRule="auto"/>
        <w:rPr>
          <w:rFonts w:ascii="Bookman Old Style" w:eastAsia="Times New Roman" w:hAnsi="Bookman Old Style" w:cs="Times New Roman"/>
          <w:sz w:val="24"/>
          <w:szCs w:val="24"/>
          <w:lang w:eastAsia="fr-CA"/>
        </w:rPr>
      </w:pPr>
    </w:p>
    <w:p w:rsidR="003F6639" w:rsidRDefault="003F6639" w:rsidP="003F6639">
      <w:pPr>
        <w:spacing w:after="0" w:line="240" w:lineRule="auto"/>
        <w:rPr>
          <w:rFonts w:ascii="Bookman Old Style" w:eastAsia="Times New Roman" w:hAnsi="Bookman Old Style" w:cs="Times New Roman"/>
          <w:sz w:val="24"/>
          <w:szCs w:val="24"/>
          <w:lang w:eastAsia="fr-CA"/>
        </w:rPr>
      </w:pPr>
    </w:p>
    <w:p w:rsidR="003F6639" w:rsidRPr="00C95FE4" w:rsidRDefault="003F6639" w:rsidP="003F6639">
      <w:pPr>
        <w:pStyle w:val="Sansinterligne"/>
        <w:ind w:left="705" w:hanging="705"/>
        <w:rPr>
          <w:rFonts w:ascii="Bookman Old Style" w:hAnsi="Bookman Old Style"/>
          <w:b/>
          <w:sz w:val="28"/>
          <w:szCs w:val="28"/>
          <w:u w:val="single"/>
        </w:rPr>
      </w:pPr>
      <w:r w:rsidRPr="00C95FE4">
        <w:rPr>
          <w:rFonts w:ascii="Bookman Old Style" w:hAnsi="Bookman Old Style"/>
          <w:b/>
          <w:sz w:val="28"/>
          <w:szCs w:val="28"/>
          <w:u w:val="single"/>
        </w:rPr>
        <w:lastRenderedPageBreak/>
        <w:t>9.8</w:t>
      </w:r>
      <w:r w:rsidRPr="00C95FE4">
        <w:rPr>
          <w:rFonts w:ascii="Bookman Old Style" w:hAnsi="Bookman Old Style"/>
          <w:b/>
          <w:sz w:val="28"/>
          <w:szCs w:val="28"/>
          <w:u w:val="single"/>
        </w:rPr>
        <w:tab/>
        <w:t xml:space="preserve">Résolution concernant le balayage des rues </w:t>
      </w:r>
    </w:p>
    <w:p w:rsidR="003F6639" w:rsidRDefault="00C95FE4" w:rsidP="00C95FE4">
      <w:pPr>
        <w:spacing w:after="0" w:line="240" w:lineRule="auto"/>
        <w:ind w:hanging="1701"/>
        <w:rPr>
          <w:rFonts w:ascii="Bookman Old Style" w:eastAsia="Times New Roman" w:hAnsi="Bookman Old Style" w:cs="Times New Roman"/>
          <w:sz w:val="24"/>
          <w:szCs w:val="24"/>
          <w:lang w:eastAsia="fr-CA"/>
        </w:rPr>
      </w:pPr>
      <w:r>
        <w:rPr>
          <w:rFonts w:ascii="Bookman Old Style" w:eastAsia="Times New Roman" w:hAnsi="Bookman Old Style" w:cs="Times New Roman"/>
          <w:sz w:val="24"/>
          <w:szCs w:val="24"/>
          <w:lang w:eastAsia="fr-CA"/>
        </w:rPr>
        <w:t>066-2019</w:t>
      </w:r>
    </w:p>
    <w:p w:rsidR="00C95FE4" w:rsidRPr="008845D2" w:rsidRDefault="00C95FE4" w:rsidP="00C95FE4">
      <w:pPr>
        <w:pStyle w:val="Sansinterligne"/>
        <w:rPr>
          <w:rFonts w:ascii="Bookman Old Style" w:hAnsi="Bookman Old Style"/>
          <w:sz w:val="24"/>
          <w:szCs w:val="24"/>
        </w:rPr>
      </w:pPr>
      <w:r>
        <w:rPr>
          <w:rFonts w:ascii="Bookman Old Style" w:hAnsi="Bookman Old Style"/>
          <w:sz w:val="24"/>
          <w:szCs w:val="24"/>
        </w:rPr>
        <w:t>I</w:t>
      </w:r>
      <w:r w:rsidRPr="008845D2">
        <w:rPr>
          <w:rFonts w:ascii="Bookman Old Style" w:hAnsi="Bookman Old Style"/>
          <w:sz w:val="24"/>
          <w:szCs w:val="24"/>
        </w:rPr>
        <w:t>l est proposé par</w:t>
      </w:r>
      <w:r>
        <w:rPr>
          <w:rFonts w:ascii="Bookman Old Style" w:hAnsi="Bookman Old Style"/>
          <w:sz w:val="24"/>
          <w:szCs w:val="24"/>
        </w:rPr>
        <w:t xml:space="preserve">   Gilles Desmarais appuyé par Alexandre Tessier e</w:t>
      </w:r>
      <w:r w:rsidRPr="008845D2">
        <w:rPr>
          <w:rFonts w:ascii="Bookman Old Style" w:hAnsi="Bookman Old Style"/>
          <w:sz w:val="24"/>
          <w:szCs w:val="24"/>
        </w:rPr>
        <w:t>t résolu à l’unanimité des conseillers présents</w:t>
      </w:r>
    </w:p>
    <w:p w:rsidR="00C95FE4" w:rsidRDefault="00C95FE4" w:rsidP="00C95FE4">
      <w:pPr>
        <w:pStyle w:val="Sansinterligne"/>
        <w:ind w:left="705"/>
        <w:rPr>
          <w:rFonts w:ascii="Bookman Old Style" w:hAnsi="Bookman Old Style"/>
          <w:sz w:val="24"/>
          <w:szCs w:val="24"/>
        </w:rPr>
      </w:pPr>
    </w:p>
    <w:p w:rsidR="00C95FE4" w:rsidRPr="008845D2" w:rsidRDefault="00C95FE4" w:rsidP="00C95FE4">
      <w:pPr>
        <w:pStyle w:val="Sansinterligne"/>
        <w:rPr>
          <w:rFonts w:ascii="Bookman Old Style" w:hAnsi="Bookman Old Style"/>
          <w:sz w:val="24"/>
          <w:szCs w:val="24"/>
        </w:rPr>
      </w:pPr>
      <w:r>
        <w:rPr>
          <w:rFonts w:ascii="Bookman Old Style" w:hAnsi="Bookman Old Style"/>
          <w:sz w:val="24"/>
          <w:szCs w:val="24"/>
        </w:rPr>
        <w:t>De mandater la firme Terrace Bromont pour effectuer le balaya des rues de la municipalité au taux de 300.00$ le kilomètre.</w:t>
      </w:r>
    </w:p>
    <w:p w:rsidR="00C95FE4" w:rsidRPr="00CF345F" w:rsidRDefault="00C95FE4" w:rsidP="00C95FE4">
      <w:pPr>
        <w:spacing w:after="0" w:line="240" w:lineRule="auto"/>
        <w:ind w:hanging="1701"/>
        <w:rPr>
          <w:rFonts w:ascii="Bookman Old Style" w:eastAsia="Times New Roman" w:hAnsi="Bookman Old Style" w:cs="Times New Roman"/>
          <w:sz w:val="24"/>
          <w:szCs w:val="24"/>
          <w:lang w:eastAsia="fr-CA"/>
        </w:rPr>
      </w:pPr>
    </w:p>
    <w:p w:rsidR="00C95FE4" w:rsidRDefault="00C95FE4" w:rsidP="00C95FE4">
      <w:pPr>
        <w:spacing w:after="0" w:line="240" w:lineRule="auto"/>
        <w:rPr>
          <w:rFonts w:ascii="Bookman Old Style" w:eastAsia="Times New Roman" w:hAnsi="Bookman Old Style" w:cs="Times New Roman"/>
          <w:sz w:val="24"/>
          <w:szCs w:val="24"/>
          <w:lang w:eastAsia="fr-CA"/>
        </w:rPr>
      </w:pPr>
      <w:bookmarkStart w:id="4" w:name="_Hlk8910321"/>
      <w:r w:rsidRPr="00CF345F">
        <w:rPr>
          <w:rFonts w:ascii="Bookman Old Style" w:eastAsia="Times New Roman" w:hAnsi="Bookman Old Style" w:cs="Times New Roman"/>
          <w:sz w:val="24"/>
          <w:szCs w:val="24"/>
          <w:lang w:eastAsia="fr-CA"/>
        </w:rPr>
        <w:t>Adopté à l’unanimité</w:t>
      </w:r>
    </w:p>
    <w:bookmarkEnd w:id="4"/>
    <w:p w:rsidR="00C95FE4" w:rsidRDefault="00C95FE4" w:rsidP="00C95FE4">
      <w:pPr>
        <w:spacing w:after="0" w:line="240" w:lineRule="auto"/>
        <w:rPr>
          <w:rFonts w:ascii="Bookman Old Style" w:eastAsia="Times New Roman" w:hAnsi="Bookman Old Style" w:cs="Times New Roman"/>
          <w:sz w:val="24"/>
          <w:szCs w:val="24"/>
          <w:lang w:eastAsia="fr-CA"/>
        </w:rPr>
      </w:pPr>
    </w:p>
    <w:p w:rsidR="00C95FE4" w:rsidRDefault="00C95FE4" w:rsidP="00C95FE4">
      <w:pPr>
        <w:spacing w:after="0" w:line="240" w:lineRule="auto"/>
        <w:rPr>
          <w:rFonts w:ascii="Bookman Old Style" w:hAnsi="Bookman Old Style"/>
          <w:b/>
          <w:sz w:val="28"/>
          <w:szCs w:val="28"/>
          <w:u w:val="single"/>
        </w:rPr>
      </w:pPr>
      <w:r w:rsidRPr="00C95FE4">
        <w:rPr>
          <w:rFonts w:ascii="Bookman Old Style" w:hAnsi="Bookman Old Style"/>
          <w:b/>
          <w:sz w:val="28"/>
          <w:szCs w:val="28"/>
          <w:u w:val="single"/>
        </w:rPr>
        <w:t>9.9</w:t>
      </w:r>
      <w:r w:rsidRPr="00C95FE4">
        <w:rPr>
          <w:rFonts w:ascii="Bookman Old Style" w:hAnsi="Bookman Old Style"/>
          <w:b/>
          <w:sz w:val="28"/>
          <w:szCs w:val="28"/>
          <w:u w:val="single"/>
        </w:rPr>
        <w:tab/>
        <w:t>Résolution concernant l’entretien des pelouses pour l’année</w:t>
      </w:r>
    </w:p>
    <w:p w:rsidR="00C95FE4" w:rsidRPr="00C95FE4" w:rsidRDefault="00C95FE4" w:rsidP="00C95FE4">
      <w:pPr>
        <w:spacing w:after="0" w:line="240" w:lineRule="auto"/>
        <w:ind w:hanging="1701"/>
        <w:rPr>
          <w:rFonts w:ascii="Bookman Old Style" w:hAnsi="Bookman Old Style"/>
          <w:sz w:val="24"/>
          <w:szCs w:val="24"/>
        </w:rPr>
      </w:pPr>
      <w:r w:rsidRPr="00C95FE4">
        <w:rPr>
          <w:rFonts w:ascii="Bookman Old Style" w:hAnsi="Bookman Old Style"/>
          <w:sz w:val="24"/>
          <w:szCs w:val="24"/>
        </w:rPr>
        <w:t>067-2019</w:t>
      </w:r>
    </w:p>
    <w:p w:rsidR="00C95FE4" w:rsidRPr="008845D2" w:rsidRDefault="00C95FE4" w:rsidP="00C95FE4">
      <w:pPr>
        <w:pStyle w:val="Sansinterligne"/>
        <w:rPr>
          <w:rFonts w:ascii="Bookman Old Style" w:hAnsi="Bookman Old Style"/>
          <w:sz w:val="24"/>
          <w:szCs w:val="24"/>
        </w:rPr>
      </w:pPr>
      <w:r>
        <w:rPr>
          <w:rFonts w:ascii="Bookman Old Style" w:hAnsi="Bookman Old Style"/>
          <w:sz w:val="24"/>
          <w:szCs w:val="24"/>
        </w:rPr>
        <w:t>I</w:t>
      </w:r>
      <w:r w:rsidRPr="008845D2">
        <w:rPr>
          <w:rFonts w:ascii="Bookman Old Style" w:hAnsi="Bookman Old Style"/>
          <w:sz w:val="24"/>
          <w:szCs w:val="24"/>
        </w:rPr>
        <w:t>l est proposé par</w:t>
      </w:r>
      <w:r>
        <w:rPr>
          <w:rFonts w:ascii="Bookman Old Style" w:hAnsi="Bookman Old Style"/>
          <w:sz w:val="24"/>
          <w:szCs w:val="24"/>
        </w:rPr>
        <w:t xml:space="preserve"> Michael </w:t>
      </w:r>
      <w:proofErr w:type="spellStart"/>
      <w:r>
        <w:rPr>
          <w:rFonts w:ascii="Bookman Old Style" w:hAnsi="Bookman Old Style"/>
          <w:sz w:val="24"/>
          <w:szCs w:val="24"/>
        </w:rPr>
        <w:t>Selby</w:t>
      </w:r>
      <w:proofErr w:type="spellEnd"/>
      <w:r>
        <w:rPr>
          <w:rFonts w:ascii="Bookman Old Style" w:hAnsi="Bookman Old Style"/>
          <w:sz w:val="24"/>
          <w:szCs w:val="24"/>
        </w:rPr>
        <w:t xml:space="preserve"> appuyé par Gilles Desmarais                  e</w:t>
      </w:r>
      <w:r w:rsidRPr="008845D2">
        <w:rPr>
          <w:rFonts w:ascii="Bookman Old Style" w:hAnsi="Bookman Old Style"/>
          <w:sz w:val="24"/>
          <w:szCs w:val="24"/>
        </w:rPr>
        <w:t>t résolu à l’unanimité des conseillers présents</w:t>
      </w:r>
    </w:p>
    <w:p w:rsidR="00C95FE4" w:rsidRDefault="00C95FE4" w:rsidP="00C95FE4">
      <w:pPr>
        <w:pStyle w:val="Sansinterligne"/>
        <w:rPr>
          <w:rFonts w:ascii="Bookman Old Style" w:hAnsi="Bookman Old Style"/>
          <w:sz w:val="24"/>
          <w:szCs w:val="24"/>
        </w:rPr>
      </w:pPr>
    </w:p>
    <w:p w:rsidR="00C95FE4" w:rsidRDefault="00C95FE4" w:rsidP="00C95FE4">
      <w:pPr>
        <w:pStyle w:val="Sansinterligne"/>
        <w:rPr>
          <w:rFonts w:ascii="Bookman Old Style" w:hAnsi="Bookman Old Style"/>
          <w:sz w:val="24"/>
          <w:szCs w:val="24"/>
        </w:rPr>
      </w:pPr>
      <w:r>
        <w:rPr>
          <w:rFonts w:ascii="Bookman Old Style" w:hAnsi="Bookman Old Style"/>
          <w:sz w:val="24"/>
          <w:szCs w:val="24"/>
        </w:rPr>
        <w:t>D’accorder le contrat de tonte des pelouses à Patrick Laroche pour la saison estivale 2019 au coût de 550.00$.</w:t>
      </w:r>
    </w:p>
    <w:p w:rsidR="00C95FE4" w:rsidRDefault="00C95FE4" w:rsidP="00C95FE4">
      <w:pPr>
        <w:pStyle w:val="Sansinterligne"/>
        <w:rPr>
          <w:rFonts w:ascii="Bookman Old Style" w:hAnsi="Bookman Old Style"/>
          <w:sz w:val="24"/>
          <w:szCs w:val="24"/>
        </w:rPr>
      </w:pPr>
    </w:p>
    <w:p w:rsidR="00C95FE4" w:rsidRDefault="00C95FE4" w:rsidP="00C95FE4">
      <w:pPr>
        <w:spacing w:after="0" w:line="240" w:lineRule="auto"/>
        <w:rPr>
          <w:rFonts w:ascii="Bookman Old Style" w:eastAsia="Times New Roman" w:hAnsi="Bookman Old Style" w:cs="Times New Roman"/>
          <w:sz w:val="24"/>
          <w:szCs w:val="24"/>
          <w:lang w:eastAsia="fr-CA"/>
        </w:rPr>
      </w:pPr>
      <w:bookmarkStart w:id="5" w:name="_Hlk10723064"/>
      <w:r w:rsidRPr="00CF345F">
        <w:rPr>
          <w:rFonts w:ascii="Bookman Old Style" w:eastAsia="Times New Roman" w:hAnsi="Bookman Old Style" w:cs="Times New Roman"/>
          <w:sz w:val="24"/>
          <w:szCs w:val="24"/>
          <w:lang w:eastAsia="fr-CA"/>
        </w:rPr>
        <w:t>Adopté à l’unanimité</w:t>
      </w:r>
      <w:bookmarkEnd w:id="5"/>
    </w:p>
    <w:p w:rsidR="00C95FE4" w:rsidRDefault="00C95FE4" w:rsidP="00C95FE4">
      <w:pPr>
        <w:pStyle w:val="Sansinterligne"/>
        <w:rPr>
          <w:rFonts w:ascii="Bookman Old Style" w:hAnsi="Bookman Old Style"/>
          <w:sz w:val="24"/>
          <w:szCs w:val="24"/>
        </w:rPr>
      </w:pPr>
    </w:p>
    <w:p w:rsidR="003769EA" w:rsidRPr="006E677B" w:rsidRDefault="003769EA" w:rsidP="00C95FE4">
      <w:pPr>
        <w:pStyle w:val="Sansinterligne"/>
        <w:rPr>
          <w:rFonts w:ascii="Bookman Old Style" w:hAnsi="Bookman Old Style"/>
          <w:b/>
          <w:sz w:val="28"/>
          <w:szCs w:val="28"/>
          <w:u w:val="single"/>
        </w:rPr>
      </w:pPr>
      <w:r w:rsidRPr="006E677B">
        <w:rPr>
          <w:rFonts w:ascii="Bookman Old Style" w:hAnsi="Bookman Old Style"/>
          <w:b/>
          <w:sz w:val="28"/>
          <w:szCs w:val="28"/>
          <w:u w:val="single"/>
        </w:rPr>
        <w:t>9.10</w:t>
      </w:r>
      <w:proofErr w:type="gramStart"/>
      <w:r w:rsidR="0003460D" w:rsidRPr="006E677B">
        <w:rPr>
          <w:rFonts w:ascii="Bookman Old Style" w:hAnsi="Bookman Old Style"/>
          <w:b/>
          <w:sz w:val="28"/>
          <w:szCs w:val="28"/>
          <w:u w:val="single"/>
        </w:rPr>
        <w:tab/>
        <w:t xml:space="preserve">  </w:t>
      </w:r>
      <w:bookmarkStart w:id="6" w:name="_Hlk10723089"/>
      <w:r w:rsidR="0003460D" w:rsidRPr="006E677B">
        <w:rPr>
          <w:rFonts w:ascii="Bookman Old Style" w:hAnsi="Bookman Old Style"/>
          <w:b/>
          <w:sz w:val="28"/>
          <w:szCs w:val="28"/>
          <w:u w:val="single"/>
        </w:rPr>
        <w:t>Résolution</w:t>
      </w:r>
      <w:proofErr w:type="gramEnd"/>
      <w:r w:rsidR="0003460D" w:rsidRPr="006E677B">
        <w:rPr>
          <w:rFonts w:ascii="Bookman Old Style" w:hAnsi="Bookman Old Style"/>
          <w:b/>
          <w:sz w:val="28"/>
          <w:szCs w:val="28"/>
          <w:u w:val="single"/>
        </w:rPr>
        <w:t xml:space="preserve"> </w:t>
      </w:r>
      <w:r w:rsidR="00FD6E73" w:rsidRPr="006E677B">
        <w:rPr>
          <w:rFonts w:ascii="Bookman Old Style" w:hAnsi="Bookman Old Style"/>
          <w:b/>
          <w:sz w:val="28"/>
          <w:szCs w:val="28"/>
          <w:u w:val="single"/>
        </w:rPr>
        <w:t xml:space="preserve">concernant les travaux sur le </w:t>
      </w:r>
      <w:r w:rsidR="006E677B">
        <w:rPr>
          <w:rFonts w:ascii="Bookman Old Style" w:hAnsi="Bookman Old Style"/>
          <w:b/>
          <w:sz w:val="28"/>
          <w:szCs w:val="28"/>
          <w:u w:val="single"/>
        </w:rPr>
        <w:t>r</w:t>
      </w:r>
      <w:r w:rsidR="00FD6E73" w:rsidRPr="006E677B">
        <w:rPr>
          <w:rFonts w:ascii="Bookman Old Style" w:hAnsi="Bookman Old Style"/>
          <w:b/>
          <w:sz w:val="28"/>
          <w:szCs w:val="28"/>
          <w:u w:val="single"/>
        </w:rPr>
        <w:t>ang 7</w:t>
      </w:r>
    </w:p>
    <w:bookmarkEnd w:id="6"/>
    <w:p w:rsidR="00A412AF" w:rsidRPr="003769EA" w:rsidRDefault="003769EA" w:rsidP="003769EA">
      <w:pPr>
        <w:spacing w:after="0" w:line="240" w:lineRule="auto"/>
        <w:ind w:hanging="1701"/>
        <w:rPr>
          <w:rFonts w:ascii="Bookman Old Style" w:eastAsia="Times New Roman" w:hAnsi="Bookman Old Style" w:cs="Times New Roman"/>
          <w:bCs/>
          <w:sz w:val="24"/>
          <w:szCs w:val="24"/>
          <w:lang w:eastAsia="fr-FR"/>
        </w:rPr>
      </w:pPr>
      <w:r w:rsidRPr="003769EA">
        <w:rPr>
          <w:rFonts w:ascii="Bookman Old Style" w:eastAsia="Times New Roman" w:hAnsi="Bookman Old Style" w:cs="Times New Roman"/>
          <w:bCs/>
          <w:sz w:val="24"/>
          <w:szCs w:val="24"/>
          <w:lang w:eastAsia="fr-FR"/>
        </w:rPr>
        <w:t>068-2019</w:t>
      </w:r>
    </w:p>
    <w:p w:rsidR="006E677B" w:rsidRPr="006E677B" w:rsidRDefault="006E677B" w:rsidP="006E677B">
      <w:pPr>
        <w:spacing w:after="0" w:line="240" w:lineRule="auto"/>
        <w:jc w:val="both"/>
        <w:rPr>
          <w:rFonts w:ascii="Bookman Old Style" w:eastAsia="Times New Roman" w:hAnsi="Bookman Old Style" w:cs="Times New Roman"/>
          <w:sz w:val="24"/>
          <w:szCs w:val="24"/>
          <w:lang w:eastAsia="fr-CA"/>
        </w:rPr>
      </w:pPr>
      <w:bookmarkStart w:id="7" w:name="_Hlk525652936"/>
      <w:r w:rsidRPr="006E677B">
        <w:rPr>
          <w:rFonts w:ascii="Bookman Old Style" w:eastAsia="Times New Roman" w:hAnsi="Bookman Old Style" w:cs="Times New Roman"/>
          <w:sz w:val="24"/>
          <w:szCs w:val="24"/>
          <w:lang w:eastAsia="fr-CA"/>
        </w:rPr>
        <w:t xml:space="preserve">Il est proposé par </w:t>
      </w:r>
      <w:r>
        <w:rPr>
          <w:rFonts w:ascii="Bookman Old Style" w:eastAsia="Times New Roman" w:hAnsi="Bookman Old Style" w:cs="Times New Roman"/>
          <w:sz w:val="24"/>
          <w:szCs w:val="24"/>
          <w:lang w:eastAsia="fr-CA"/>
        </w:rPr>
        <w:t>Alexandre Tessier</w:t>
      </w:r>
      <w:r w:rsidRPr="006E677B">
        <w:rPr>
          <w:rFonts w:ascii="Bookman Old Style" w:eastAsia="Times New Roman" w:hAnsi="Bookman Old Style" w:cs="Times New Roman"/>
          <w:sz w:val="24"/>
          <w:szCs w:val="24"/>
          <w:lang w:eastAsia="fr-CA"/>
        </w:rPr>
        <w:t>, appuyé par Gilles Desmarais et résolu à l’unanimité que des travaux de voirie (rechargement) soi</w:t>
      </w:r>
      <w:r w:rsidR="00B67535">
        <w:rPr>
          <w:rFonts w:ascii="Bookman Old Style" w:eastAsia="Times New Roman" w:hAnsi="Bookman Old Style" w:cs="Times New Roman"/>
          <w:sz w:val="24"/>
          <w:szCs w:val="24"/>
          <w:lang w:eastAsia="fr-CA"/>
        </w:rPr>
        <w:t>en</w:t>
      </w:r>
      <w:r w:rsidRPr="006E677B">
        <w:rPr>
          <w:rFonts w:ascii="Bookman Old Style" w:eastAsia="Times New Roman" w:hAnsi="Bookman Old Style" w:cs="Times New Roman"/>
          <w:sz w:val="24"/>
          <w:szCs w:val="24"/>
          <w:lang w:eastAsia="fr-CA"/>
        </w:rPr>
        <w:t>t fait</w:t>
      </w:r>
      <w:r w:rsidR="00B67535">
        <w:rPr>
          <w:rFonts w:ascii="Bookman Old Style" w:eastAsia="Times New Roman" w:hAnsi="Bookman Old Style" w:cs="Times New Roman"/>
          <w:sz w:val="24"/>
          <w:szCs w:val="24"/>
          <w:lang w:eastAsia="fr-CA"/>
        </w:rPr>
        <w:t>s</w:t>
      </w:r>
      <w:r w:rsidRPr="006E677B">
        <w:rPr>
          <w:rFonts w:ascii="Bookman Old Style" w:eastAsia="Times New Roman" w:hAnsi="Bookman Old Style" w:cs="Times New Roman"/>
          <w:sz w:val="24"/>
          <w:szCs w:val="24"/>
          <w:lang w:eastAsia="fr-CA"/>
        </w:rPr>
        <w:t xml:space="preserve"> sur le </w:t>
      </w:r>
      <w:r w:rsidR="00B67535" w:rsidRPr="006E677B">
        <w:rPr>
          <w:rFonts w:ascii="Bookman Old Style" w:eastAsia="Times New Roman" w:hAnsi="Bookman Old Style" w:cs="Times New Roman"/>
          <w:sz w:val="24"/>
          <w:szCs w:val="24"/>
          <w:lang w:eastAsia="fr-CA"/>
        </w:rPr>
        <w:t>rang 7</w:t>
      </w:r>
      <w:r>
        <w:rPr>
          <w:rFonts w:ascii="Bookman Old Style" w:eastAsia="Times New Roman" w:hAnsi="Bookman Old Style" w:cs="Times New Roman"/>
          <w:sz w:val="24"/>
          <w:szCs w:val="24"/>
          <w:lang w:eastAsia="fr-CA"/>
        </w:rPr>
        <w:t>, sur une distance de 1.5 km</w:t>
      </w:r>
      <w:r w:rsidRPr="006E677B">
        <w:rPr>
          <w:rFonts w:ascii="Bookman Old Style" w:eastAsia="Times New Roman" w:hAnsi="Bookman Old Style" w:cs="Times New Roman"/>
          <w:sz w:val="24"/>
          <w:szCs w:val="24"/>
          <w:lang w:eastAsia="fr-CA"/>
        </w:rPr>
        <w:t xml:space="preserve">. </w:t>
      </w:r>
    </w:p>
    <w:bookmarkEnd w:id="7"/>
    <w:p w:rsidR="006E677B" w:rsidRPr="006E677B" w:rsidRDefault="006E677B" w:rsidP="006E677B">
      <w:pPr>
        <w:spacing w:after="0" w:line="240" w:lineRule="auto"/>
        <w:jc w:val="both"/>
        <w:rPr>
          <w:rFonts w:ascii="Bookman Old Style" w:eastAsia="Times New Roman" w:hAnsi="Bookman Old Style" w:cs="Times New Roman"/>
          <w:sz w:val="24"/>
          <w:szCs w:val="24"/>
          <w:lang w:eastAsia="fr-CA"/>
        </w:rPr>
      </w:pPr>
    </w:p>
    <w:p w:rsidR="003769EA" w:rsidRDefault="006E677B" w:rsidP="003F6639">
      <w:pPr>
        <w:spacing w:after="0" w:line="240" w:lineRule="auto"/>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Adopté à l’unanimité</w:t>
      </w:r>
    </w:p>
    <w:p w:rsidR="006E677B" w:rsidRDefault="006E677B" w:rsidP="003F6639">
      <w:pPr>
        <w:spacing w:after="0" w:line="240" w:lineRule="auto"/>
        <w:rPr>
          <w:rFonts w:ascii="Bookman Old Style" w:eastAsia="Times New Roman" w:hAnsi="Bookman Old Style" w:cs="Times New Roman"/>
          <w:b/>
          <w:bCs/>
          <w:sz w:val="28"/>
          <w:szCs w:val="28"/>
          <w:u w:val="single"/>
          <w:lang w:eastAsia="fr-FR"/>
        </w:rPr>
      </w:pPr>
    </w:p>
    <w:p w:rsidR="006E677B" w:rsidRPr="006E677B" w:rsidRDefault="003769EA" w:rsidP="006E677B">
      <w:pPr>
        <w:pStyle w:val="Sansinterligne"/>
        <w:rPr>
          <w:rFonts w:ascii="Bookman Old Style" w:hAnsi="Bookman Old Style"/>
          <w:b/>
          <w:sz w:val="28"/>
          <w:szCs w:val="28"/>
          <w:u w:val="single"/>
        </w:rPr>
      </w:pPr>
      <w:proofErr w:type="gramStart"/>
      <w:r w:rsidRPr="006E677B">
        <w:rPr>
          <w:rFonts w:ascii="Bookman Old Style" w:eastAsia="Times New Roman" w:hAnsi="Bookman Old Style"/>
          <w:b/>
          <w:bCs/>
          <w:sz w:val="28"/>
          <w:szCs w:val="28"/>
          <w:u w:val="single"/>
          <w:lang w:eastAsia="fr-FR"/>
        </w:rPr>
        <w:t>9.11</w:t>
      </w:r>
      <w:r w:rsidR="006E677B" w:rsidRPr="006E677B">
        <w:rPr>
          <w:rFonts w:ascii="Bookman Old Style" w:hAnsi="Bookman Old Style"/>
          <w:b/>
          <w:sz w:val="28"/>
          <w:szCs w:val="28"/>
          <w:u w:val="single"/>
        </w:rPr>
        <w:t xml:space="preserve">  </w:t>
      </w:r>
      <w:r w:rsidR="006E677B" w:rsidRPr="006E677B">
        <w:rPr>
          <w:rFonts w:ascii="Bookman Old Style" w:hAnsi="Bookman Old Style"/>
          <w:b/>
          <w:sz w:val="28"/>
          <w:szCs w:val="28"/>
          <w:u w:val="single"/>
        </w:rPr>
        <w:t>Résolution</w:t>
      </w:r>
      <w:proofErr w:type="gramEnd"/>
      <w:r w:rsidR="006E677B" w:rsidRPr="006E677B">
        <w:rPr>
          <w:rFonts w:ascii="Bookman Old Style" w:hAnsi="Bookman Old Style"/>
          <w:b/>
          <w:sz w:val="28"/>
          <w:szCs w:val="28"/>
          <w:u w:val="single"/>
        </w:rPr>
        <w:t xml:space="preserve"> concernant les travaux sur le rang </w:t>
      </w:r>
      <w:r w:rsidR="006E677B">
        <w:rPr>
          <w:rFonts w:ascii="Bookman Old Style" w:hAnsi="Bookman Old Style"/>
          <w:b/>
          <w:sz w:val="28"/>
          <w:szCs w:val="28"/>
          <w:u w:val="single"/>
        </w:rPr>
        <w:t>3</w:t>
      </w:r>
    </w:p>
    <w:p w:rsidR="003769EA" w:rsidRDefault="003769EA" w:rsidP="003F6639">
      <w:pPr>
        <w:spacing w:after="0" w:line="240" w:lineRule="auto"/>
        <w:rPr>
          <w:rFonts w:ascii="Bookman Old Style" w:eastAsia="Times New Roman" w:hAnsi="Bookman Old Style" w:cs="Times New Roman"/>
          <w:b/>
          <w:bCs/>
          <w:sz w:val="28"/>
          <w:szCs w:val="28"/>
          <w:u w:val="single"/>
          <w:lang w:eastAsia="fr-FR"/>
        </w:rPr>
      </w:pPr>
    </w:p>
    <w:p w:rsidR="003769EA" w:rsidRDefault="003769EA" w:rsidP="003769EA">
      <w:pPr>
        <w:spacing w:after="0" w:line="240" w:lineRule="auto"/>
        <w:ind w:hanging="1701"/>
        <w:rPr>
          <w:rFonts w:ascii="Bookman Old Style" w:eastAsia="Times New Roman" w:hAnsi="Bookman Old Style" w:cs="Times New Roman"/>
          <w:bCs/>
          <w:sz w:val="24"/>
          <w:szCs w:val="24"/>
          <w:lang w:eastAsia="fr-FR"/>
        </w:rPr>
      </w:pPr>
      <w:r w:rsidRPr="003769EA">
        <w:rPr>
          <w:rFonts w:ascii="Bookman Old Style" w:eastAsia="Times New Roman" w:hAnsi="Bookman Old Style" w:cs="Times New Roman"/>
          <w:bCs/>
          <w:sz w:val="24"/>
          <w:szCs w:val="24"/>
          <w:lang w:eastAsia="fr-FR"/>
        </w:rPr>
        <w:t>069-2019</w:t>
      </w:r>
    </w:p>
    <w:p w:rsidR="00DB0A9F" w:rsidRPr="006E677B" w:rsidRDefault="00DB0A9F" w:rsidP="00DB0A9F">
      <w:pPr>
        <w:spacing w:after="0" w:line="240" w:lineRule="auto"/>
        <w:jc w:val="both"/>
        <w:rPr>
          <w:rFonts w:ascii="Bookman Old Style" w:eastAsia="Times New Roman" w:hAnsi="Bookman Old Style" w:cs="Times New Roman"/>
          <w:sz w:val="24"/>
          <w:szCs w:val="24"/>
          <w:lang w:eastAsia="fr-CA"/>
        </w:rPr>
      </w:pPr>
      <w:r w:rsidRPr="006E677B">
        <w:rPr>
          <w:rFonts w:ascii="Bookman Old Style" w:eastAsia="Times New Roman" w:hAnsi="Bookman Old Style" w:cs="Times New Roman"/>
          <w:sz w:val="24"/>
          <w:szCs w:val="24"/>
          <w:lang w:eastAsia="fr-CA"/>
        </w:rPr>
        <w:t xml:space="preserve">Il est proposé par </w:t>
      </w:r>
      <w:r w:rsidR="00B67535">
        <w:rPr>
          <w:rFonts w:ascii="Bookman Old Style" w:eastAsia="Times New Roman" w:hAnsi="Bookman Old Style" w:cs="Times New Roman"/>
          <w:sz w:val="24"/>
          <w:szCs w:val="24"/>
          <w:lang w:eastAsia="fr-CA"/>
        </w:rPr>
        <w:t>Serge Turcotte</w:t>
      </w:r>
      <w:r w:rsidRPr="006E677B">
        <w:rPr>
          <w:rFonts w:ascii="Bookman Old Style" w:eastAsia="Times New Roman" w:hAnsi="Bookman Old Style" w:cs="Times New Roman"/>
          <w:sz w:val="24"/>
          <w:szCs w:val="24"/>
          <w:lang w:eastAsia="fr-CA"/>
        </w:rPr>
        <w:t xml:space="preserve">, appuyé par </w:t>
      </w:r>
      <w:r w:rsidR="00B67535">
        <w:rPr>
          <w:rFonts w:ascii="Bookman Old Style" w:eastAsia="Times New Roman" w:hAnsi="Bookman Old Style" w:cs="Times New Roman"/>
          <w:sz w:val="24"/>
          <w:szCs w:val="24"/>
          <w:lang w:eastAsia="fr-CA"/>
        </w:rPr>
        <w:t>Silvie Hill</w:t>
      </w:r>
      <w:r w:rsidRPr="006E677B">
        <w:rPr>
          <w:rFonts w:ascii="Bookman Old Style" w:eastAsia="Times New Roman" w:hAnsi="Bookman Old Style" w:cs="Times New Roman"/>
          <w:sz w:val="24"/>
          <w:szCs w:val="24"/>
          <w:lang w:eastAsia="fr-CA"/>
        </w:rPr>
        <w:t xml:space="preserve"> et résolu à l’unanimité que des travaux de voirie soi</w:t>
      </w:r>
      <w:r w:rsidR="00B67535">
        <w:rPr>
          <w:rFonts w:ascii="Bookman Old Style" w:eastAsia="Times New Roman" w:hAnsi="Bookman Old Style" w:cs="Times New Roman"/>
          <w:sz w:val="24"/>
          <w:szCs w:val="24"/>
          <w:lang w:eastAsia="fr-CA"/>
        </w:rPr>
        <w:t>en</w:t>
      </w:r>
      <w:r w:rsidRPr="006E677B">
        <w:rPr>
          <w:rFonts w:ascii="Bookman Old Style" w:eastAsia="Times New Roman" w:hAnsi="Bookman Old Style" w:cs="Times New Roman"/>
          <w:sz w:val="24"/>
          <w:szCs w:val="24"/>
          <w:lang w:eastAsia="fr-CA"/>
        </w:rPr>
        <w:t>t fait</w:t>
      </w:r>
      <w:r w:rsidR="00B67535">
        <w:rPr>
          <w:rFonts w:ascii="Bookman Old Style" w:eastAsia="Times New Roman" w:hAnsi="Bookman Old Style" w:cs="Times New Roman"/>
          <w:sz w:val="24"/>
          <w:szCs w:val="24"/>
          <w:lang w:eastAsia="fr-CA"/>
        </w:rPr>
        <w:t>s</w:t>
      </w:r>
      <w:r w:rsidRPr="006E677B">
        <w:rPr>
          <w:rFonts w:ascii="Bookman Old Style" w:eastAsia="Times New Roman" w:hAnsi="Bookman Old Style" w:cs="Times New Roman"/>
          <w:sz w:val="24"/>
          <w:szCs w:val="24"/>
          <w:lang w:eastAsia="fr-CA"/>
        </w:rPr>
        <w:t xml:space="preserve"> sur le </w:t>
      </w:r>
      <w:proofErr w:type="gramStart"/>
      <w:r w:rsidRPr="006E677B">
        <w:rPr>
          <w:rFonts w:ascii="Bookman Old Style" w:eastAsia="Times New Roman" w:hAnsi="Bookman Old Style" w:cs="Times New Roman"/>
          <w:sz w:val="24"/>
          <w:szCs w:val="24"/>
          <w:lang w:eastAsia="fr-CA"/>
        </w:rPr>
        <w:t xml:space="preserve">rang  </w:t>
      </w:r>
      <w:r w:rsidR="00B67535">
        <w:rPr>
          <w:rFonts w:ascii="Bookman Old Style" w:eastAsia="Times New Roman" w:hAnsi="Bookman Old Style" w:cs="Times New Roman"/>
          <w:sz w:val="24"/>
          <w:szCs w:val="24"/>
          <w:lang w:eastAsia="fr-CA"/>
        </w:rPr>
        <w:t>3</w:t>
      </w:r>
      <w:proofErr w:type="gramEnd"/>
      <w:r>
        <w:rPr>
          <w:rFonts w:ascii="Bookman Old Style" w:eastAsia="Times New Roman" w:hAnsi="Bookman Old Style" w:cs="Times New Roman"/>
          <w:sz w:val="24"/>
          <w:szCs w:val="24"/>
          <w:lang w:eastAsia="fr-CA"/>
        </w:rPr>
        <w:t xml:space="preserve">, </w:t>
      </w:r>
      <w:r w:rsidR="00B67535">
        <w:rPr>
          <w:rFonts w:ascii="Bookman Old Style" w:eastAsia="Times New Roman" w:hAnsi="Bookman Old Style" w:cs="Times New Roman"/>
          <w:sz w:val="24"/>
          <w:szCs w:val="24"/>
          <w:lang w:eastAsia="fr-CA"/>
        </w:rPr>
        <w:t>le tout tel que décrit à la soumission préparée par Léon Bombardier Inc.</w:t>
      </w:r>
      <w:r w:rsidRPr="006E677B">
        <w:rPr>
          <w:rFonts w:ascii="Bookman Old Style" w:eastAsia="Times New Roman" w:hAnsi="Bookman Old Style" w:cs="Times New Roman"/>
          <w:sz w:val="24"/>
          <w:szCs w:val="24"/>
          <w:lang w:eastAsia="fr-CA"/>
        </w:rPr>
        <w:t xml:space="preserve"> </w:t>
      </w:r>
    </w:p>
    <w:p w:rsidR="00DB0A9F" w:rsidRPr="006E677B" w:rsidRDefault="00DB0A9F" w:rsidP="00DB0A9F">
      <w:pPr>
        <w:spacing w:after="0" w:line="240" w:lineRule="auto"/>
        <w:jc w:val="both"/>
        <w:rPr>
          <w:rFonts w:ascii="Bookman Old Style" w:eastAsia="Times New Roman" w:hAnsi="Bookman Old Style" w:cs="Times New Roman"/>
          <w:sz w:val="24"/>
          <w:szCs w:val="24"/>
          <w:lang w:eastAsia="fr-CA"/>
        </w:rPr>
      </w:pPr>
    </w:p>
    <w:p w:rsidR="00DB0A9F" w:rsidRDefault="00DB0A9F" w:rsidP="00DB0A9F">
      <w:pPr>
        <w:spacing w:after="0" w:line="240" w:lineRule="auto"/>
        <w:rPr>
          <w:rFonts w:ascii="Bookman Old Style" w:eastAsia="Times New Roman" w:hAnsi="Bookman Old Style" w:cs="Times New Roman"/>
          <w:sz w:val="24"/>
          <w:szCs w:val="24"/>
          <w:lang w:eastAsia="fr-CA"/>
        </w:rPr>
      </w:pPr>
      <w:r w:rsidRPr="00CF345F">
        <w:rPr>
          <w:rFonts w:ascii="Bookman Old Style" w:eastAsia="Times New Roman" w:hAnsi="Bookman Old Style" w:cs="Times New Roman"/>
          <w:sz w:val="24"/>
          <w:szCs w:val="24"/>
          <w:lang w:eastAsia="fr-CA"/>
        </w:rPr>
        <w:t>Adopté à l’unanimité</w:t>
      </w:r>
    </w:p>
    <w:p w:rsidR="006E677B" w:rsidRDefault="006E677B" w:rsidP="003769EA">
      <w:pPr>
        <w:spacing w:after="0" w:line="240" w:lineRule="auto"/>
        <w:ind w:hanging="1701"/>
        <w:rPr>
          <w:rFonts w:ascii="Bookman Old Style" w:eastAsia="Times New Roman" w:hAnsi="Bookman Old Style" w:cs="Times New Roman"/>
          <w:bCs/>
          <w:sz w:val="24"/>
          <w:szCs w:val="24"/>
          <w:lang w:eastAsia="fr-FR"/>
        </w:rPr>
      </w:pPr>
    </w:p>
    <w:p w:rsidR="006E677B" w:rsidRDefault="00DB0A9F" w:rsidP="003769EA">
      <w:pPr>
        <w:spacing w:after="0" w:line="240" w:lineRule="auto"/>
        <w:ind w:hanging="1701"/>
        <w:rPr>
          <w:rFonts w:ascii="Bookman Old Style" w:eastAsia="Times New Roman" w:hAnsi="Bookman Old Style" w:cs="Times New Roman"/>
          <w:bCs/>
          <w:sz w:val="24"/>
          <w:szCs w:val="24"/>
          <w:lang w:eastAsia="fr-FR"/>
        </w:rPr>
      </w:pPr>
      <w:r>
        <w:rPr>
          <w:rFonts w:ascii="Bookman Old Style" w:eastAsia="Times New Roman" w:hAnsi="Bookman Old Style" w:cs="Times New Roman"/>
          <w:bCs/>
          <w:sz w:val="24"/>
          <w:szCs w:val="24"/>
          <w:lang w:eastAsia="fr-FR"/>
        </w:rPr>
        <w:tab/>
      </w:r>
    </w:p>
    <w:p w:rsidR="006E677B" w:rsidRDefault="006E677B" w:rsidP="003769EA">
      <w:pPr>
        <w:spacing w:after="0" w:line="240" w:lineRule="auto"/>
        <w:ind w:hanging="1701"/>
        <w:rPr>
          <w:rFonts w:ascii="Bookman Old Style" w:eastAsia="Times New Roman" w:hAnsi="Bookman Old Style" w:cs="Times New Roman"/>
          <w:bCs/>
          <w:sz w:val="24"/>
          <w:szCs w:val="24"/>
          <w:lang w:eastAsia="fr-FR"/>
        </w:rPr>
      </w:pPr>
    </w:p>
    <w:p w:rsidR="006E677B" w:rsidRDefault="006E677B" w:rsidP="003769EA">
      <w:pPr>
        <w:spacing w:after="0" w:line="240" w:lineRule="auto"/>
        <w:ind w:hanging="1701"/>
        <w:rPr>
          <w:rFonts w:ascii="Bookman Old Style" w:eastAsia="Times New Roman" w:hAnsi="Bookman Old Style" w:cs="Times New Roman"/>
          <w:bCs/>
          <w:sz w:val="24"/>
          <w:szCs w:val="24"/>
          <w:lang w:eastAsia="fr-FR"/>
        </w:rPr>
      </w:pPr>
    </w:p>
    <w:p w:rsidR="006E677B" w:rsidRDefault="006E677B" w:rsidP="003769EA">
      <w:pPr>
        <w:spacing w:after="0" w:line="240" w:lineRule="auto"/>
        <w:ind w:hanging="1701"/>
        <w:rPr>
          <w:rFonts w:ascii="Bookman Old Style" w:eastAsia="Times New Roman" w:hAnsi="Bookman Old Style" w:cs="Times New Roman"/>
          <w:bCs/>
          <w:sz w:val="24"/>
          <w:szCs w:val="24"/>
          <w:lang w:eastAsia="fr-FR"/>
        </w:rPr>
      </w:pPr>
    </w:p>
    <w:p w:rsidR="006E677B" w:rsidRPr="003769EA" w:rsidRDefault="006E677B" w:rsidP="003769EA">
      <w:pPr>
        <w:spacing w:after="0" w:line="240" w:lineRule="auto"/>
        <w:ind w:hanging="1701"/>
        <w:rPr>
          <w:rFonts w:ascii="Bookman Old Style" w:eastAsia="Times New Roman" w:hAnsi="Bookman Old Style" w:cs="Times New Roman"/>
          <w:bCs/>
          <w:sz w:val="24"/>
          <w:szCs w:val="24"/>
          <w:lang w:eastAsia="fr-FR"/>
        </w:rPr>
      </w:pPr>
    </w:p>
    <w:p w:rsidR="006C5C92" w:rsidRDefault="003769EA" w:rsidP="006C5C92">
      <w:proofErr w:type="gramStart"/>
      <w:r>
        <w:rPr>
          <w:rFonts w:ascii="Bookman Old Style" w:eastAsia="Times New Roman" w:hAnsi="Bookman Old Style" w:cs="Times New Roman"/>
          <w:b/>
          <w:bCs/>
          <w:sz w:val="28"/>
          <w:szCs w:val="28"/>
          <w:u w:val="single"/>
          <w:lang w:eastAsia="fr-FR"/>
        </w:rPr>
        <w:t xml:space="preserve">9.12  </w:t>
      </w:r>
      <w:r w:rsidR="006C5C92" w:rsidRPr="006C5C92">
        <w:rPr>
          <w:rFonts w:ascii="Bookman Old Style" w:hAnsi="Bookman Old Style"/>
          <w:b/>
          <w:sz w:val="28"/>
          <w:szCs w:val="28"/>
          <w:u w:val="single"/>
        </w:rPr>
        <w:t>Appui</w:t>
      </w:r>
      <w:proofErr w:type="gramEnd"/>
      <w:r w:rsidR="006C5C92" w:rsidRPr="006C5C92">
        <w:rPr>
          <w:rFonts w:ascii="Bookman Old Style" w:hAnsi="Bookman Old Style"/>
          <w:b/>
          <w:sz w:val="28"/>
          <w:szCs w:val="28"/>
          <w:u w:val="single"/>
        </w:rPr>
        <w:t xml:space="preserve"> de la municipalité au projet proposé par le Comité des Loisirs de Maricourt dans le cadre de demande de subvention pour projets structurants de la MRC du Val-Saint-François</w:t>
      </w:r>
    </w:p>
    <w:p w:rsidR="003769EA" w:rsidRPr="006C5C92" w:rsidRDefault="006C5C92" w:rsidP="006C5C92">
      <w:pPr>
        <w:spacing w:after="0" w:line="240" w:lineRule="auto"/>
        <w:ind w:hanging="1701"/>
        <w:rPr>
          <w:rFonts w:ascii="Bookman Old Style" w:eastAsia="Times New Roman" w:hAnsi="Bookman Old Style" w:cs="Times New Roman"/>
          <w:bCs/>
          <w:sz w:val="24"/>
          <w:szCs w:val="24"/>
          <w:lang w:eastAsia="fr-FR"/>
        </w:rPr>
      </w:pPr>
      <w:r w:rsidRPr="006C5C92">
        <w:rPr>
          <w:rFonts w:ascii="Bookman Old Style" w:eastAsia="Times New Roman" w:hAnsi="Bookman Old Style" w:cs="Times New Roman"/>
          <w:bCs/>
          <w:sz w:val="24"/>
          <w:szCs w:val="24"/>
          <w:lang w:eastAsia="fr-FR"/>
        </w:rPr>
        <w:t>070-2019</w:t>
      </w:r>
    </w:p>
    <w:p w:rsidR="00570C5A" w:rsidRPr="003D44BF" w:rsidRDefault="00570C5A" w:rsidP="00570C5A">
      <w:pPr>
        <w:rPr>
          <w:rFonts w:ascii="Bookman Old Style" w:hAnsi="Bookman Old Style"/>
          <w:sz w:val="24"/>
          <w:szCs w:val="24"/>
        </w:rPr>
      </w:pPr>
      <w:r w:rsidRPr="003D44BF">
        <w:rPr>
          <w:rFonts w:ascii="Bookman Old Style" w:hAnsi="Bookman Old Style"/>
          <w:b/>
          <w:sz w:val="24"/>
          <w:szCs w:val="24"/>
        </w:rPr>
        <w:t>ATTENDU</w:t>
      </w:r>
      <w:r w:rsidRPr="003D44BF">
        <w:rPr>
          <w:rFonts w:ascii="Bookman Old Style" w:hAnsi="Bookman Old Style"/>
          <w:sz w:val="24"/>
          <w:szCs w:val="24"/>
        </w:rPr>
        <w:t xml:space="preserve"> que le Comité des Loisirs de Maricourt entend déposer une demande de subvention pour l’installation d’une dalle de béton pour la patinoire;</w:t>
      </w:r>
    </w:p>
    <w:p w:rsidR="00570C5A" w:rsidRDefault="00570C5A" w:rsidP="00570C5A">
      <w:pPr>
        <w:rPr>
          <w:rFonts w:ascii="Bookman Old Style" w:hAnsi="Bookman Old Style"/>
          <w:sz w:val="24"/>
          <w:szCs w:val="24"/>
        </w:rPr>
      </w:pPr>
      <w:r w:rsidRPr="003D44BF">
        <w:rPr>
          <w:rFonts w:ascii="Bookman Old Style" w:hAnsi="Bookman Old Style"/>
          <w:b/>
          <w:sz w:val="24"/>
          <w:szCs w:val="24"/>
        </w:rPr>
        <w:t>ATTENDU</w:t>
      </w:r>
      <w:r w:rsidRPr="003D44BF">
        <w:rPr>
          <w:rFonts w:ascii="Bookman Old Style" w:hAnsi="Bookman Old Style"/>
          <w:sz w:val="24"/>
          <w:szCs w:val="24"/>
        </w:rPr>
        <w:t xml:space="preserve"> que ce projet permettra à la population de Maricourt et des environs d’utiliser l’infrastructure de la patinoire en saison estivale aussi;</w:t>
      </w:r>
    </w:p>
    <w:p w:rsidR="00570C5A" w:rsidRPr="003D44BF" w:rsidRDefault="00B67535" w:rsidP="00570C5A">
      <w:pPr>
        <w:rPr>
          <w:rFonts w:ascii="Bookman Old Style" w:hAnsi="Bookman Old Style"/>
          <w:sz w:val="24"/>
          <w:szCs w:val="24"/>
        </w:rPr>
      </w:pPr>
      <w:r>
        <w:rPr>
          <w:rFonts w:ascii="Bookman Old Style" w:hAnsi="Bookman Old Style"/>
          <w:sz w:val="24"/>
          <w:szCs w:val="24"/>
        </w:rPr>
        <w:t>I</w:t>
      </w:r>
      <w:r w:rsidR="00570C5A" w:rsidRPr="003D44BF">
        <w:rPr>
          <w:rFonts w:ascii="Bookman Old Style" w:hAnsi="Bookman Old Style"/>
          <w:sz w:val="24"/>
          <w:szCs w:val="24"/>
        </w:rPr>
        <w:t>l est proposé par Serge Turcotte et appuyé par Gilles Desmarais</w:t>
      </w:r>
    </w:p>
    <w:p w:rsidR="00570C5A" w:rsidRPr="003D44BF" w:rsidRDefault="00570C5A" w:rsidP="00570C5A">
      <w:pPr>
        <w:rPr>
          <w:rFonts w:ascii="Bookman Old Style" w:hAnsi="Bookman Old Style"/>
          <w:sz w:val="24"/>
          <w:szCs w:val="24"/>
        </w:rPr>
      </w:pPr>
      <w:r w:rsidRPr="003D44BF">
        <w:rPr>
          <w:rFonts w:ascii="Bookman Old Style" w:hAnsi="Bookman Old Style"/>
          <w:sz w:val="24"/>
          <w:szCs w:val="24"/>
        </w:rPr>
        <w:t>Et résolu :</w:t>
      </w:r>
    </w:p>
    <w:p w:rsidR="00570C5A" w:rsidRDefault="00570C5A" w:rsidP="00570C5A">
      <w:pPr>
        <w:spacing w:after="0" w:line="240" w:lineRule="auto"/>
        <w:rPr>
          <w:rFonts w:ascii="Bookman Old Style" w:hAnsi="Bookman Old Style"/>
          <w:sz w:val="24"/>
          <w:szCs w:val="24"/>
        </w:rPr>
      </w:pPr>
      <w:r w:rsidRPr="003D44BF">
        <w:rPr>
          <w:rFonts w:ascii="Bookman Old Style" w:hAnsi="Bookman Old Style"/>
          <w:b/>
          <w:sz w:val="24"/>
          <w:szCs w:val="24"/>
        </w:rPr>
        <w:t>QUE</w:t>
      </w:r>
      <w:r w:rsidRPr="003D44BF">
        <w:rPr>
          <w:rFonts w:ascii="Bookman Old Style" w:hAnsi="Bookman Old Style"/>
          <w:sz w:val="24"/>
          <w:szCs w:val="24"/>
        </w:rPr>
        <w:t xml:space="preserve"> la municipalité de Maricourt appui le Comité des Loisirs de Maricourt dans sa demande de subvention auprès de la MRC du Val-Saint-François dans le cadre de projets structurants, à même les enveloppes qui étaient prévues pour la Municipalité, pour les années 2017-2018, 2018-2019 et 2019-2020.</w:t>
      </w:r>
    </w:p>
    <w:p w:rsidR="00570C5A" w:rsidRDefault="00570C5A" w:rsidP="00570C5A">
      <w:pPr>
        <w:spacing w:after="0" w:line="240" w:lineRule="auto"/>
        <w:rPr>
          <w:rFonts w:ascii="Bookman Old Style" w:hAnsi="Bookman Old Style"/>
          <w:sz w:val="24"/>
          <w:szCs w:val="24"/>
        </w:rPr>
      </w:pPr>
    </w:p>
    <w:p w:rsidR="00570C5A" w:rsidRPr="003D44BF" w:rsidRDefault="00570C5A" w:rsidP="00570C5A">
      <w:pPr>
        <w:spacing w:after="0" w:line="240" w:lineRule="auto"/>
        <w:rPr>
          <w:rFonts w:ascii="Bookman Old Style" w:hAnsi="Bookman Old Style"/>
          <w:sz w:val="24"/>
          <w:szCs w:val="24"/>
        </w:rPr>
      </w:pPr>
    </w:p>
    <w:p w:rsidR="006C5C92" w:rsidRPr="00570C5A" w:rsidRDefault="006C5C92" w:rsidP="006C5C92">
      <w:pPr>
        <w:spacing w:after="0" w:line="240" w:lineRule="auto"/>
        <w:rPr>
          <w:rFonts w:ascii="Bookman Old Style" w:eastAsia="Times New Roman" w:hAnsi="Bookman Old Style" w:cs="Times New Roman"/>
          <w:sz w:val="24"/>
          <w:szCs w:val="24"/>
          <w:lang w:eastAsia="fr-CA"/>
        </w:rPr>
      </w:pPr>
      <w:r w:rsidRPr="00570C5A">
        <w:rPr>
          <w:rFonts w:ascii="Bookman Old Style" w:eastAsia="Times New Roman" w:hAnsi="Bookman Old Style" w:cs="Times New Roman"/>
          <w:sz w:val="24"/>
          <w:szCs w:val="24"/>
          <w:lang w:eastAsia="fr-CA"/>
        </w:rPr>
        <w:t>Adopté à l’unanimité</w:t>
      </w:r>
    </w:p>
    <w:p w:rsidR="006C5C92" w:rsidRPr="003769EA" w:rsidRDefault="006C5C92" w:rsidP="003F6639">
      <w:pPr>
        <w:spacing w:after="0" w:line="240" w:lineRule="auto"/>
        <w:rPr>
          <w:rFonts w:ascii="Bookman Old Style" w:eastAsia="Times New Roman" w:hAnsi="Bookman Old Style" w:cs="Times New Roman"/>
          <w:b/>
          <w:bCs/>
          <w:sz w:val="28"/>
          <w:szCs w:val="28"/>
          <w:u w:val="single"/>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t>10. MRC</w:t>
      </w:r>
      <w:r w:rsidRPr="000E020D">
        <w:rPr>
          <w:rFonts w:ascii="Bookman Old Style" w:eastAsia="Times New Roman" w:hAnsi="Bookman Old Style" w:cs="Times New Roman"/>
          <w:b/>
          <w:sz w:val="28"/>
          <w:szCs w:val="28"/>
          <w:u w:val="single"/>
          <w:lang w:eastAsia="fr-FR"/>
        </w:rPr>
        <w:t xml:space="preserve"> </w:t>
      </w: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p>
    <w:p w:rsidR="000E020D" w:rsidRPr="000E020D" w:rsidRDefault="006C5C92"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Lac à l’épaule, jeudi le 16 mai 2019</w:t>
      </w:r>
    </w:p>
    <w:p w:rsidR="000E020D" w:rsidRPr="000E020D" w:rsidRDefault="000E020D" w:rsidP="000E020D">
      <w:pPr>
        <w:spacing w:after="0" w:line="240" w:lineRule="auto"/>
        <w:jc w:val="both"/>
        <w:rPr>
          <w:rFonts w:ascii="Bookman Old Style" w:eastAsia="Times New Roman" w:hAnsi="Bookman Old Style" w:cs="Times New Roman"/>
          <w:spacing w:val="-3"/>
          <w:kern w:val="2"/>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t xml:space="preserve">11. </w:t>
      </w:r>
      <w:r w:rsidRPr="000E020D">
        <w:rPr>
          <w:rFonts w:ascii="Bookman Old Style" w:eastAsia="Times New Roman" w:hAnsi="Bookman Old Style" w:cs="Times New Roman"/>
          <w:b/>
          <w:sz w:val="28"/>
          <w:szCs w:val="28"/>
          <w:u w:val="single"/>
          <w:lang w:eastAsia="fr-FR"/>
        </w:rPr>
        <w:t xml:space="preserve">Environnement </w:t>
      </w: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p>
    <w:p w:rsidR="002C067C" w:rsidRDefault="002C067C"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La collecte de plastique agricole vient tout juste de débuter. </w:t>
      </w:r>
    </w:p>
    <w:p w:rsidR="000E020D" w:rsidRPr="000E020D" w:rsidRDefault="002C067C"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Une lettre sera envoyé</w:t>
      </w:r>
      <w:r w:rsidR="00C34E3F">
        <w:rPr>
          <w:rFonts w:ascii="Bookman Old Style" w:eastAsia="Times New Roman" w:hAnsi="Bookman Old Style" w:cs="Times New Roman"/>
          <w:sz w:val="24"/>
          <w:szCs w:val="24"/>
          <w:lang w:eastAsia="fr-FR"/>
        </w:rPr>
        <w:t>e</w:t>
      </w:r>
      <w:r>
        <w:rPr>
          <w:rFonts w:ascii="Bookman Old Style" w:eastAsia="Times New Roman" w:hAnsi="Bookman Old Style" w:cs="Times New Roman"/>
          <w:sz w:val="24"/>
          <w:szCs w:val="24"/>
          <w:lang w:eastAsia="fr-FR"/>
        </w:rPr>
        <w:t xml:space="preserve"> au</w:t>
      </w:r>
      <w:r w:rsidR="00C34E3F">
        <w:rPr>
          <w:rFonts w:ascii="Bookman Old Style" w:eastAsia="Times New Roman" w:hAnsi="Bookman Old Style" w:cs="Times New Roman"/>
          <w:sz w:val="24"/>
          <w:szCs w:val="24"/>
          <w:lang w:eastAsia="fr-FR"/>
        </w:rPr>
        <w:t>x</w:t>
      </w:r>
      <w:r>
        <w:rPr>
          <w:rFonts w:ascii="Bookman Old Style" w:eastAsia="Times New Roman" w:hAnsi="Bookman Old Style" w:cs="Times New Roman"/>
          <w:sz w:val="24"/>
          <w:szCs w:val="24"/>
          <w:lang w:eastAsia="fr-FR"/>
        </w:rPr>
        <w:t xml:space="preserve"> </w:t>
      </w:r>
      <w:r w:rsidR="00C34E3F">
        <w:rPr>
          <w:rFonts w:ascii="Bookman Old Style" w:eastAsia="Times New Roman" w:hAnsi="Bookman Old Style" w:cs="Times New Roman"/>
          <w:sz w:val="24"/>
          <w:szCs w:val="24"/>
          <w:lang w:eastAsia="fr-FR"/>
        </w:rPr>
        <w:t>citoyens</w:t>
      </w:r>
      <w:r>
        <w:rPr>
          <w:rFonts w:ascii="Bookman Old Style" w:eastAsia="Times New Roman" w:hAnsi="Bookman Old Style" w:cs="Times New Roman"/>
          <w:sz w:val="24"/>
          <w:szCs w:val="24"/>
          <w:lang w:eastAsia="fr-FR"/>
        </w:rPr>
        <w:t xml:space="preserve"> qui ne participe</w:t>
      </w:r>
      <w:r w:rsidR="00C34E3F">
        <w:rPr>
          <w:rFonts w:ascii="Bookman Old Style" w:eastAsia="Times New Roman" w:hAnsi="Bookman Old Style" w:cs="Times New Roman"/>
          <w:sz w:val="24"/>
          <w:szCs w:val="24"/>
          <w:lang w:eastAsia="fr-FR"/>
        </w:rPr>
        <w:t>nt</w:t>
      </w:r>
      <w:r>
        <w:rPr>
          <w:rFonts w:ascii="Bookman Old Style" w:eastAsia="Times New Roman" w:hAnsi="Bookman Old Style" w:cs="Times New Roman"/>
          <w:sz w:val="24"/>
          <w:szCs w:val="24"/>
          <w:lang w:eastAsia="fr-FR"/>
        </w:rPr>
        <w:t xml:space="preserve"> pas au compostage afin de les inciter à cette pratique. </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t xml:space="preserve">12. </w:t>
      </w:r>
      <w:r w:rsidRPr="000E020D">
        <w:rPr>
          <w:rFonts w:ascii="Bookman Old Style" w:eastAsia="Times New Roman" w:hAnsi="Bookman Old Style" w:cs="Times New Roman"/>
          <w:b/>
          <w:sz w:val="28"/>
          <w:szCs w:val="28"/>
          <w:u w:val="single"/>
          <w:lang w:eastAsia="fr-FR"/>
        </w:rPr>
        <w:t>Loisirs</w:t>
      </w:r>
    </w:p>
    <w:p w:rsidR="00DC67E7" w:rsidRDefault="00DC67E7" w:rsidP="000E020D">
      <w:pPr>
        <w:spacing w:after="0" w:line="240" w:lineRule="auto"/>
        <w:rPr>
          <w:rFonts w:ascii="Bookman Old Style" w:eastAsia="Times New Roman" w:hAnsi="Bookman Old Style" w:cs="Times New Roman"/>
          <w:b/>
          <w:sz w:val="28"/>
          <w:szCs w:val="28"/>
          <w:u w:val="single"/>
          <w:lang w:eastAsia="fr-FR"/>
        </w:rPr>
      </w:pPr>
    </w:p>
    <w:p w:rsidR="00DC67E7" w:rsidRDefault="00DC67E7" w:rsidP="000E020D">
      <w:pPr>
        <w:spacing w:after="0" w:line="240" w:lineRule="auto"/>
        <w:rPr>
          <w:rFonts w:ascii="Bookman Old Style" w:eastAsia="Times New Roman" w:hAnsi="Bookman Old Style" w:cs="Times New Roman"/>
          <w:b/>
          <w:sz w:val="28"/>
          <w:szCs w:val="28"/>
          <w:u w:val="single"/>
          <w:lang w:eastAsia="fr-FR"/>
        </w:rPr>
      </w:pPr>
    </w:p>
    <w:p w:rsidR="00DC67E7" w:rsidRPr="000E020D" w:rsidRDefault="00DC67E7" w:rsidP="000E020D">
      <w:pPr>
        <w:spacing w:after="0" w:line="240" w:lineRule="auto"/>
        <w:rPr>
          <w:rFonts w:ascii="Bookman Old Style" w:eastAsia="Times New Roman" w:hAnsi="Bookman Old Style" w:cs="Times New Roman"/>
          <w:b/>
          <w:sz w:val="28"/>
          <w:szCs w:val="28"/>
          <w:u w:val="single"/>
          <w:lang w:eastAsia="fr-FR"/>
        </w:rPr>
      </w:pPr>
    </w:p>
    <w:p w:rsidR="000E020D" w:rsidRPr="000E020D" w:rsidRDefault="000E020D" w:rsidP="000E020D">
      <w:pPr>
        <w:spacing w:after="0" w:line="240" w:lineRule="auto"/>
        <w:rPr>
          <w:rFonts w:ascii="Bookman Old Style" w:eastAsia="Times New Roman" w:hAnsi="Bookman Old Style" w:cs="Times New Roman"/>
          <w:spacing w:val="-3"/>
          <w:kern w:val="2"/>
          <w:sz w:val="24"/>
          <w:szCs w:val="24"/>
          <w:lang w:eastAsia="fr-FR"/>
        </w:rPr>
      </w:pPr>
    </w:p>
    <w:p w:rsidR="000B4741" w:rsidRPr="000E020D" w:rsidRDefault="000B4741" w:rsidP="000E020D">
      <w:pPr>
        <w:spacing w:after="0" w:line="240" w:lineRule="auto"/>
        <w:rPr>
          <w:rFonts w:ascii="Bookman Old Style" w:eastAsia="Times New Roman" w:hAnsi="Bookman Old Style" w:cs="Times New Roman"/>
          <w:spacing w:val="-3"/>
          <w:kern w:val="2"/>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b/>
          <w:spacing w:val="-3"/>
          <w:kern w:val="2"/>
          <w:sz w:val="28"/>
          <w:szCs w:val="28"/>
          <w:u w:val="single"/>
          <w:lang w:eastAsia="fr-FR"/>
        </w:rPr>
      </w:pPr>
      <w:r w:rsidRPr="000E020D">
        <w:rPr>
          <w:rFonts w:ascii="Bookman Old Style" w:eastAsia="Times New Roman" w:hAnsi="Bookman Old Style" w:cs="Times New Roman"/>
          <w:b/>
          <w:bCs/>
          <w:sz w:val="28"/>
          <w:szCs w:val="28"/>
          <w:u w:val="single"/>
          <w:lang w:eastAsia="fr-FR"/>
        </w:rPr>
        <w:lastRenderedPageBreak/>
        <w:t xml:space="preserve">13. </w:t>
      </w:r>
      <w:r w:rsidRPr="000E020D">
        <w:rPr>
          <w:rFonts w:ascii="Bookman Old Style" w:eastAsia="Times New Roman" w:hAnsi="Bookman Old Style" w:cs="Times New Roman"/>
          <w:b/>
          <w:sz w:val="28"/>
          <w:szCs w:val="28"/>
          <w:u w:val="single"/>
          <w:lang w:eastAsia="fr-FR"/>
        </w:rPr>
        <w:t>Incendie</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Négociations pour le renouvellement de l’entente.</w:t>
      </w:r>
    </w:p>
    <w:p w:rsidR="000B4741" w:rsidRPr="000E020D" w:rsidRDefault="000B4741" w:rsidP="000E020D">
      <w:pPr>
        <w:tabs>
          <w:tab w:val="left" w:pos="-1440"/>
          <w:tab w:val="left" w:pos="-720"/>
          <w:tab w:val="center" w:pos="4320"/>
        </w:tabs>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sz w:val="28"/>
          <w:szCs w:val="28"/>
          <w:u w:val="single"/>
          <w:lang w:eastAsia="fr-FR"/>
        </w:rPr>
        <w:t>14. Divers</w:t>
      </w: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r w:rsidRPr="000E020D">
        <w:rPr>
          <w:rFonts w:ascii="Bookman Old Style" w:eastAsia="Times New Roman" w:hAnsi="Bookman Old Style" w:cs="Times New Roman"/>
          <w:bCs/>
          <w:sz w:val="24"/>
          <w:szCs w:val="24"/>
          <w:lang w:eastAsia="fr-FR"/>
        </w:rPr>
        <w:t>Aucun point</w:t>
      </w: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sz w:val="28"/>
          <w:szCs w:val="28"/>
          <w:lang w:eastAsia="fr-FR"/>
        </w:rPr>
      </w:pPr>
      <w:r w:rsidRPr="000E020D">
        <w:rPr>
          <w:rFonts w:ascii="Bookman Old Style" w:eastAsia="Times New Roman" w:hAnsi="Bookman Old Style" w:cs="Times New Roman"/>
          <w:b/>
          <w:bCs/>
          <w:sz w:val="28"/>
          <w:szCs w:val="28"/>
          <w:u w:val="single"/>
          <w:lang w:eastAsia="fr-FR"/>
        </w:rPr>
        <w:t>15. Période de questions</w:t>
      </w:r>
    </w:p>
    <w:p w:rsidR="000E020D" w:rsidRPr="000E020D" w:rsidRDefault="000E020D" w:rsidP="000E020D">
      <w:pPr>
        <w:spacing w:after="0" w:line="240" w:lineRule="auto"/>
        <w:jc w:val="both"/>
        <w:rPr>
          <w:rFonts w:ascii="Bookman Old Style" w:eastAsia="Times New Roman" w:hAnsi="Bookman Old Style" w:cs="Times New Roman"/>
          <w:sz w:val="24"/>
          <w:szCs w:val="24"/>
          <w:lang w:val="fr-FR"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val="fr-FR" w:eastAsia="fr-FR"/>
        </w:rPr>
      </w:pP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b/>
          <w:bCs/>
          <w:sz w:val="28"/>
          <w:szCs w:val="28"/>
          <w:u w:val="single"/>
          <w:lang w:eastAsia="fr-FR"/>
        </w:rPr>
        <w:t xml:space="preserve">16. </w:t>
      </w:r>
      <w:r w:rsidRPr="000E020D">
        <w:rPr>
          <w:rFonts w:ascii="Bookman Old Style" w:eastAsia="Times New Roman" w:hAnsi="Bookman Old Style" w:cs="Times New Roman"/>
          <w:b/>
          <w:sz w:val="28"/>
          <w:szCs w:val="28"/>
          <w:u w:val="single"/>
          <w:lang w:eastAsia="fr-FR"/>
        </w:rPr>
        <w:t>Levée de la séance</w:t>
      </w:r>
    </w:p>
    <w:p w:rsidR="000E020D" w:rsidRPr="000E020D" w:rsidRDefault="002C067C" w:rsidP="000E020D">
      <w:pPr>
        <w:spacing w:after="0" w:line="240" w:lineRule="auto"/>
        <w:ind w:left="-1701"/>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0</w:t>
      </w:r>
      <w:r w:rsidR="002C02C8">
        <w:rPr>
          <w:rFonts w:ascii="Bookman Old Style" w:eastAsia="Times New Roman" w:hAnsi="Bookman Old Style" w:cs="Times New Roman"/>
          <w:sz w:val="24"/>
          <w:szCs w:val="24"/>
          <w:lang w:eastAsia="fr-FR"/>
        </w:rPr>
        <w:t>71</w:t>
      </w:r>
      <w:r w:rsidR="000E020D" w:rsidRPr="000E020D">
        <w:rPr>
          <w:rFonts w:ascii="Bookman Old Style" w:eastAsia="Times New Roman" w:hAnsi="Bookman Old Style" w:cs="Times New Roman"/>
          <w:sz w:val="24"/>
          <w:szCs w:val="24"/>
          <w:lang w:eastAsia="fr-FR"/>
        </w:rPr>
        <w:t>-2019</w:t>
      </w:r>
    </w:p>
    <w:p w:rsidR="000E020D" w:rsidRPr="000E020D" w:rsidRDefault="002C067C"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La levée de l’assemblée à 20h15</w:t>
      </w:r>
      <w:r w:rsidR="000E020D" w:rsidRPr="000E020D">
        <w:rPr>
          <w:rFonts w:ascii="Bookman Old Style" w:eastAsia="Times New Roman" w:hAnsi="Bookman Old Style" w:cs="Times New Roman"/>
          <w:sz w:val="24"/>
          <w:szCs w:val="24"/>
          <w:lang w:eastAsia="fr-FR"/>
        </w:rPr>
        <w:t xml:space="preserve"> est proposée par Michael </w:t>
      </w:r>
      <w:proofErr w:type="spellStart"/>
      <w:r w:rsidR="000E020D" w:rsidRPr="000E020D">
        <w:rPr>
          <w:rFonts w:ascii="Bookman Old Style" w:eastAsia="Times New Roman" w:hAnsi="Bookman Old Style" w:cs="Times New Roman"/>
          <w:sz w:val="24"/>
          <w:szCs w:val="24"/>
          <w:lang w:eastAsia="fr-FR"/>
        </w:rPr>
        <w:t>Selby</w:t>
      </w:r>
      <w:proofErr w:type="spellEnd"/>
      <w:r w:rsidR="000E020D" w:rsidRPr="000E020D">
        <w:rPr>
          <w:rFonts w:ascii="Bookman Old Style" w:eastAsia="Times New Roman" w:hAnsi="Bookman Old Style" w:cs="Times New Roman"/>
          <w:sz w:val="24"/>
          <w:szCs w:val="24"/>
          <w:lang w:eastAsia="fr-FR"/>
        </w:rPr>
        <w:t xml:space="preserve"> et appuyé par Gilles Desmarais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sz w:val="28"/>
          <w:szCs w:val="20"/>
          <w:lang w:eastAsia="fr-FR"/>
        </w:rPr>
        <w:t>_________________                  _____________________</w:t>
      </w:r>
    </w:p>
    <w:p w:rsidR="000E020D" w:rsidRPr="000E020D" w:rsidRDefault="000E020D" w:rsidP="000E020D">
      <w:pPr>
        <w:tabs>
          <w:tab w:val="left" w:pos="4536"/>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Robert Ledoux</w:t>
      </w:r>
      <w:r w:rsidRPr="000E020D">
        <w:rPr>
          <w:rFonts w:ascii="Bookman Old Style" w:eastAsia="Times New Roman" w:hAnsi="Bookman Old Style" w:cs="Times New Roman"/>
          <w:sz w:val="24"/>
          <w:szCs w:val="24"/>
          <w:lang w:eastAsia="fr-FR"/>
        </w:rPr>
        <w:tab/>
        <w:t>Lyne Gaudreau</w:t>
      </w:r>
    </w:p>
    <w:p w:rsidR="000E020D" w:rsidRPr="000E020D" w:rsidRDefault="000E020D" w:rsidP="000E020D">
      <w:pPr>
        <w:tabs>
          <w:tab w:val="left" w:pos="4536"/>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Maire</w:t>
      </w:r>
      <w:r w:rsidRPr="000E020D">
        <w:rPr>
          <w:rFonts w:ascii="Bookman Old Style" w:eastAsia="Times New Roman" w:hAnsi="Bookman Old Style" w:cs="Times New Roman"/>
          <w:sz w:val="24"/>
          <w:szCs w:val="24"/>
          <w:lang w:eastAsia="fr-FR"/>
        </w:rPr>
        <w:tab/>
        <w:t>Directrice générale</w:t>
      </w:r>
    </w:p>
    <w:p w:rsidR="000E020D" w:rsidRPr="000E020D" w:rsidRDefault="000E020D" w:rsidP="000E020D"/>
    <w:p w:rsidR="005F79B4" w:rsidRDefault="005F79B4">
      <w:bookmarkStart w:id="8" w:name="_GoBack"/>
      <w:bookmarkEnd w:id="8"/>
    </w:p>
    <w:sectPr w:rsidR="005F79B4" w:rsidSect="00C06FAC">
      <w:pgSz w:w="12240" w:h="15840"/>
      <w:pgMar w:top="1985" w:right="1185" w:bottom="425"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42F"/>
    <w:multiLevelType w:val="multilevel"/>
    <w:tmpl w:val="91A4EA78"/>
    <w:lvl w:ilvl="0">
      <w:start w:val="1"/>
      <w:numFmt w:val="decimal"/>
      <w:lvlText w:val="%1."/>
      <w:lvlJc w:val="left"/>
      <w:pPr>
        <w:ind w:left="720" w:hanging="360"/>
      </w:pPr>
    </w:lvl>
    <w:lvl w:ilvl="1">
      <w:start w:val="1"/>
      <w:numFmt w:val="decimal"/>
      <w:isLgl/>
      <w:lvlText w:val="%1.%2"/>
      <w:lvlJc w:val="left"/>
      <w:pPr>
        <w:ind w:left="2303" w:hanging="885"/>
      </w:pPr>
    </w:lvl>
    <w:lvl w:ilvl="2">
      <w:start w:val="1"/>
      <w:numFmt w:val="decimal"/>
      <w:isLgl/>
      <w:lvlText w:val="%1.%2.%3"/>
      <w:lvlJc w:val="left"/>
      <w:pPr>
        <w:ind w:left="3556" w:hanging="1080"/>
      </w:pPr>
    </w:lvl>
    <w:lvl w:ilvl="3">
      <w:start w:val="1"/>
      <w:numFmt w:val="decimal"/>
      <w:isLgl/>
      <w:lvlText w:val="%1.%2.%3.%4"/>
      <w:lvlJc w:val="left"/>
      <w:pPr>
        <w:ind w:left="4614" w:hanging="1080"/>
      </w:pPr>
    </w:lvl>
    <w:lvl w:ilvl="4">
      <w:start w:val="1"/>
      <w:numFmt w:val="decimal"/>
      <w:isLgl/>
      <w:lvlText w:val="%1.%2.%3.%4.%5"/>
      <w:lvlJc w:val="left"/>
      <w:pPr>
        <w:ind w:left="6032" w:hanging="1440"/>
      </w:pPr>
    </w:lvl>
    <w:lvl w:ilvl="5">
      <w:start w:val="1"/>
      <w:numFmt w:val="decimal"/>
      <w:isLgl/>
      <w:lvlText w:val="%1.%2.%3.%4.%5.%6"/>
      <w:lvlJc w:val="left"/>
      <w:pPr>
        <w:ind w:left="7450" w:hanging="1800"/>
      </w:pPr>
    </w:lvl>
    <w:lvl w:ilvl="6">
      <w:start w:val="1"/>
      <w:numFmt w:val="decimal"/>
      <w:isLgl/>
      <w:lvlText w:val="%1.%2.%3.%4.%5.%6.%7"/>
      <w:lvlJc w:val="left"/>
      <w:pPr>
        <w:ind w:left="8868" w:hanging="2160"/>
      </w:pPr>
    </w:lvl>
    <w:lvl w:ilvl="7">
      <w:start w:val="1"/>
      <w:numFmt w:val="decimal"/>
      <w:isLgl/>
      <w:lvlText w:val="%1.%2.%3.%4.%5.%6.%7.%8"/>
      <w:lvlJc w:val="left"/>
      <w:pPr>
        <w:ind w:left="10286" w:hanging="2520"/>
      </w:pPr>
    </w:lvl>
    <w:lvl w:ilvl="8">
      <w:start w:val="1"/>
      <w:numFmt w:val="decimal"/>
      <w:isLgl/>
      <w:lvlText w:val="%1.%2.%3.%4.%5.%6.%7.%8.%9"/>
      <w:lvlJc w:val="left"/>
      <w:pPr>
        <w:ind w:left="11704" w:hanging="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0D"/>
    <w:rsid w:val="0003460D"/>
    <w:rsid w:val="00095850"/>
    <w:rsid w:val="000B4741"/>
    <w:rsid w:val="000D7F4A"/>
    <w:rsid w:val="000E020D"/>
    <w:rsid w:val="001411FC"/>
    <w:rsid w:val="002425D2"/>
    <w:rsid w:val="002C02C8"/>
    <w:rsid w:val="002C067C"/>
    <w:rsid w:val="003347A1"/>
    <w:rsid w:val="00364E40"/>
    <w:rsid w:val="003769EA"/>
    <w:rsid w:val="003F5ADA"/>
    <w:rsid w:val="003F6639"/>
    <w:rsid w:val="00570C5A"/>
    <w:rsid w:val="00596D14"/>
    <w:rsid w:val="005C0F71"/>
    <w:rsid w:val="005F79B4"/>
    <w:rsid w:val="00666ACE"/>
    <w:rsid w:val="006826C3"/>
    <w:rsid w:val="006C5C92"/>
    <w:rsid w:val="006E677B"/>
    <w:rsid w:val="007178EA"/>
    <w:rsid w:val="007A7D3C"/>
    <w:rsid w:val="007F7D23"/>
    <w:rsid w:val="00822974"/>
    <w:rsid w:val="008425D5"/>
    <w:rsid w:val="00901E25"/>
    <w:rsid w:val="00971B5B"/>
    <w:rsid w:val="00A412AF"/>
    <w:rsid w:val="00A752D9"/>
    <w:rsid w:val="00B113FF"/>
    <w:rsid w:val="00B12F1E"/>
    <w:rsid w:val="00B67535"/>
    <w:rsid w:val="00B70F6A"/>
    <w:rsid w:val="00BC67D5"/>
    <w:rsid w:val="00C27451"/>
    <w:rsid w:val="00C34E3F"/>
    <w:rsid w:val="00C8023F"/>
    <w:rsid w:val="00C9243F"/>
    <w:rsid w:val="00C95FE4"/>
    <w:rsid w:val="00CF345F"/>
    <w:rsid w:val="00DA1A4D"/>
    <w:rsid w:val="00DB0A9F"/>
    <w:rsid w:val="00DC67E7"/>
    <w:rsid w:val="00E25C0D"/>
    <w:rsid w:val="00F238B4"/>
    <w:rsid w:val="00F337C0"/>
    <w:rsid w:val="00F3419E"/>
    <w:rsid w:val="00FD5AF3"/>
    <w:rsid w:val="00FD6E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B961"/>
  <w15:chartTrackingRefBased/>
  <w15:docId w15:val="{F33F488B-16FF-4151-BA6F-B7CDED2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7D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12</Pages>
  <Words>2024</Words>
  <Characters>11137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de Maricourt</dc:creator>
  <cp:keywords/>
  <dc:description/>
  <cp:lastModifiedBy> </cp:lastModifiedBy>
  <cp:revision>26</cp:revision>
  <dcterms:created xsi:type="dcterms:W3CDTF">2019-05-16T15:02:00Z</dcterms:created>
  <dcterms:modified xsi:type="dcterms:W3CDTF">2019-06-06T18:25:00Z</dcterms:modified>
</cp:coreProperties>
</file>